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rPr>
          <w:rFonts w:ascii="黑体" w:hAnsi="黑体" w:eastAsia="黑体" w:cs="黑体"/>
          <w:sz w:val="32"/>
          <w:szCs w:val="32"/>
        </w:rPr>
      </w:pPr>
      <w:r>
        <w:rPr>
          <w:rFonts w:hint="eastAsia" w:ascii="黑体" w:hAnsi="黑体" w:eastAsia="黑体" w:cs="黑体"/>
          <w:sz w:val="32"/>
          <w:szCs w:val="32"/>
        </w:rPr>
        <w:t>附件</w:t>
      </w:r>
    </w:p>
    <w:p>
      <w:pPr>
        <w:snapToGrid w:val="0"/>
        <w:jc w:val="center"/>
        <w:rPr>
          <w:sz w:val="32"/>
          <w:szCs w:val="32"/>
        </w:rPr>
      </w:pPr>
    </w:p>
    <w:p>
      <w:pPr>
        <w:rPr>
          <w:szCs w:val="24"/>
        </w:rPr>
      </w:pPr>
    </w:p>
    <w:p>
      <w:pPr>
        <w:snapToGrid w:val="0"/>
        <w:spacing w:line="540" w:lineRule="exact"/>
        <w:jc w:val="center"/>
        <w:rPr>
          <w:rFonts w:ascii="宋体" w:hAnsi="宋体" w:eastAsia="宋体" w:cs="宋体"/>
          <w:b/>
          <w:bCs/>
          <w:sz w:val="44"/>
          <w:szCs w:val="44"/>
        </w:rPr>
      </w:pPr>
      <w:bookmarkStart w:id="0" w:name="_GoBack"/>
      <w:r>
        <w:rPr>
          <w:rFonts w:hint="eastAsia" w:ascii="宋体" w:hAnsi="宋体" w:eastAsia="宋体" w:cs="宋体"/>
          <w:b/>
          <w:bCs/>
          <w:sz w:val="44"/>
          <w:szCs w:val="44"/>
        </w:rPr>
        <w:t>罗定市供销合作社联合社</w:t>
      </w:r>
      <w:r>
        <w:rPr>
          <w:rFonts w:ascii="宋体" w:hAnsi="宋体" w:eastAsia="宋体" w:cs="宋体"/>
          <w:b/>
          <w:bCs/>
          <w:sz w:val="44"/>
          <w:szCs w:val="44"/>
        </w:rPr>
        <w:t>2026</w:t>
      </w:r>
      <w:r>
        <w:rPr>
          <w:rFonts w:hint="eastAsia" w:ascii="宋体" w:hAnsi="宋体" w:eastAsia="宋体" w:cs="宋体"/>
          <w:b/>
          <w:bCs/>
          <w:sz w:val="44"/>
          <w:szCs w:val="44"/>
        </w:rPr>
        <w:t>年度中央财政资金农业社会化服务项目申报书</w:t>
      </w:r>
    </w:p>
    <w:bookmarkEnd w:id="0"/>
    <w:p>
      <w:pPr>
        <w:pStyle w:val="3"/>
        <w:rPr>
          <w:rFonts w:ascii="宋体" w:cs="宋体"/>
          <w:b/>
          <w:bCs/>
          <w:sz w:val="44"/>
          <w:szCs w:val="44"/>
        </w:rPr>
      </w:pPr>
    </w:p>
    <w:p>
      <w:pPr>
        <w:rPr>
          <w:rFonts w:ascii="宋体" w:hAnsi="宋体" w:eastAsia="宋体" w:cs="宋体"/>
          <w:b/>
          <w:bCs/>
          <w:sz w:val="44"/>
          <w:szCs w:val="44"/>
        </w:rPr>
      </w:pPr>
    </w:p>
    <w:p>
      <w:pPr>
        <w:pStyle w:val="4"/>
        <w:rPr>
          <w:rFonts w:ascii="宋体" w:hAnsi="宋体" w:eastAsia="宋体" w:cs="宋体"/>
          <w:b/>
          <w:bCs/>
          <w:sz w:val="44"/>
          <w:szCs w:val="44"/>
        </w:rPr>
      </w:pPr>
    </w:p>
    <w:p>
      <w:pPr>
        <w:pStyle w:val="3"/>
        <w:rPr>
          <w:rFonts w:ascii="宋体" w:cs="宋体"/>
          <w:b/>
          <w:bCs/>
          <w:sz w:val="44"/>
          <w:szCs w:val="44"/>
        </w:rPr>
      </w:pPr>
    </w:p>
    <w:p>
      <w:pPr>
        <w:snapToGrid w:val="0"/>
        <w:ind w:firstLine="640" w:firstLineChars="200"/>
        <w:textAlignment w:val="center"/>
        <w:rPr>
          <w:rFonts w:ascii="仿宋_GB2312" w:cs="仿宋_GB2312"/>
          <w:sz w:val="32"/>
          <w:szCs w:val="32"/>
        </w:rPr>
      </w:pPr>
    </w:p>
    <w:p>
      <w:pPr>
        <w:snapToGrid w:val="0"/>
        <w:ind w:firstLine="640" w:firstLineChars="200"/>
        <w:textAlignment w:val="center"/>
        <w:rPr>
          <w:rFonts w:ascii="仿宋_GB2312" w:cs="仿宋_GB2312"/>
          <w:sz w:val="32"/>
          <w:szCs w:val="32"/>
        </w:rPr>
      </w:pPr>
    </w:p>
    <w:p>
      <w:pPr>
        <w:snapToGrid w:val="0"/>
        <w:ind w:firstLine="640" w:firstLineChars="200"/>
        <w:textAlignment w:val="center"/>
        <w:rPr>
          <w:rFonts w:ascii="仿宋_GB2312" w:cs="仿宋_GB2312"/>
          <w:sz w:val="32"/>
          <w:szCs w:val="32"/>
        </w:rPr>
      </w:pPr>
    </w:p>
    <w:p>
      <w:pPr>
        <w:snapToGrid w:val="0"/>
        <w:ind w:firstLine="640" w:firstLineChars="200"/>
        <w:textAlignment w:val="center"/>
        <w:rPr>
          <w:rFonts w:ascii="仿宋" w:hAnsi="仿宋" w:eastAsia="仿宋" w:cs="仿宋"/>
          <w:sz w:val="32"/>
          <w:szCs w:val="32"/>
          <w:u w:val="single"/>
        </w:rPr>
      </w:pPr>
      <w:r>
        <w:rPr>
          <w:rFonts w:hint="eastAsia" w:ascii="仿宋" w:hAnsi="仿宋" w:eastAsia="仿宋" w:cs="仿宋"/>
          <w:sz w:val="32"/>
          <w:szCs w:val="32"/>
        </w:rPr>
        <w:t>申报单位（盖章）：</w:t>
      </w:r>
      <w:r>
        <w:rPr>
          <w:rFonts w:ascii="仿宋" w:hAnsi="仿宋" w:eastAsia="仿宋" w:cs="仿宋"/>
          <w:sz w:val="32"/>
          <w:szCs w:val="32"/>
          <w:u w:val="single"/>
        </w:rPr>
        <w:t xml:space="preserve">                           </w:t>
      </w:r>
    </w:p>
    <w:p>
      <w:pPr>
        <w:snapToGrid w:val="0"/>
        <w:ind w:firstLine="640" w:firstLineChars="200"/>
        <w:textAlignment w:val="center"/>
        <w:rPr>
          <w:rFonts w:ascii="仿宋" w:hAnsi="仿宋" w:eastAsia="仿宋" w:cs="仿宋"/>
          <w:sz w:val="32"/>
          <w:szCs w:val="32"/>
          <w:u w:val="single"/>
        </w:rPr>
      </w:pPr>
      <w:r>
        <w:rPr>
          <w:rFonts w:hint="eastAsia" w:ascii="仿宋" w:hAnsi="仿宋" w:eastAsia="仿宋" w:cs="仿宋"/>
          <w:sz w:val="32"/>
          <w:szCs w:val="32"/>
        </w:rPr>
        <w:t>注册地址：</w:t>
      </w:r>
      <w:r>
        <w:rPr>
          <w:rFonts w:ascii="仿宋" w:hAnsi="仿宋" w:eastAsia="仿宋" w:cs="仿宋"/>
          <w:sz w:val="32"/>
          <w:szCs w:val="32"/>
        </w:rPr>
        <w:t xml:space="preserve"> </w:t>
      </w:r>
      <w:r>
        <w:rPr>
          <w:rFonts w:ascii="仿宋" w:hAnsi="仿宋" w:eastAsia="仿宋" w:cs="仿宋"/>
          <w:sz w:val="32"/>
          <w:szCs w:val="32"/>
          <w:u w:val="single"/>
        </w:rPr>
        <w:t xml:space="preserve">                                  </w:t>
      </w:r>
    </w:p>
    <w:p>
      <w:pPr>
        <w:snapToGrid w:val="0"/>
        <w:ind w:firstLine="640" w:firstLineChars="200"/>
        <w:textAlignment w:val="center"/>
        <w:rPr>
          <w:rFonts w:ascii="仿宋" w:hAnsi="仿宋" w:eastAsia="仿宋" w:cs="仿宋"/>
          <w:sz w:val="32"/>
          <w:szCs w:val="32"/>
          <w:u w:val="single"/>
        </w:rPr>
      </w:pPr>
      <w:r>
        <w:rPr>
          <w:rFonts w:hint="eastAsia" w:ascii="仿宋" w:hAnsi="仿宋" w:eastAsia="仿宋" w:cs="仿宋"/>
          <w:sz w:val="32"/>
          <w:szCs w:val="32"/>
        </w:rPr>
        <w:t>联</w:t>
      </w:r>
      <w:r>
        <w:rPr>
          <w:rFonts w:ascii="仿宋" w:hAnsi="仿宋" w:eastAsia="仿宋" w:cs="仿宋"/>
          <w:sz w:val="32"/>
          <w:szCs w:val="32"/>
        </w:rPr>
        <w:t xml:space="preserve"> </w:t>
      </w:r>
      <w:r>
        <w:rPr>
          <w:rFonts w:hint="eastAsia" w:ascii="仿宋" w:hAnsi="仿宋" w:eastAsia="仿宋" w:cs="仿宋"/>
          <w:sz w:val="32"/>
          <w:szCs w:val="32"/>
        </w:rPr>
        <w:t>系</w:t>
      </w:r>
      <w:r>
        <w:rPr>
          <w:rFonts w:ascii="仿宋" w:hAnsi="仿宋" w:eastAsia="仿宋" w:cs="仿宋"/>
          <w:sz w:val="32"/>
          <w:szCs w:val="32"/>
        </w:rPr>
        <w:t xml:space="preserve"> </w:t>
      </w:r>
      <w:r>
        <w:rPr>
          <w:rFonts w:hint="eastAsia" w:ascii="仿宋" w:hAnsi="仿宋" w:eastAsia="仿宋" w:cs="仿宋"/>
          <w:sz w:val="32"/>
          <w:szCs w:val="32"/>
        </w:rPr>
        <w:t>人：</w:t>
      </w:r>
      <w:r>
        <w:rPr>
          <w:rFonts w:ascii="仿宋" w:hAnsi="仿宋" w:eastAsia="仿宋" w:cs="仿宋"/>
          <w:sz w:val="32"/>
          <w:szCs w:val="32"/>
        </w:rPr>
        <w:t xml:space="preserve"> </w:t>
      </w:r>
      <w:r>
        <w:rPr>
          <w:rFonts w:ascii="仿宋" w:hAnsi="仿宋" w:eastAsia="仿宋" w:cs="仿宋"/>
          <w:sz w:val="32"/>
          <w:szCs w:val="32"/>
          <w:u w:val="single"/>
        </w:rPr>
        <w:t xml:space="preserve">                                  </w:t>
      </w:r>
    </w:p>
    <w:p>
      <w:pPr>
        <w:snapToGrid w:val="0"/>
        <w:ind w:firstLine="640" w:firstLineChars="200"/>
        <w:textAlignment w:val="center"/>
        <w:rPr>
          <w:rFonts w:ascii="仿宋" w:hAnsi="仿宋" w:eastAsia="仿宋" w:cs="仿宋"/>
          <w:sz w:val="32"/>
          <w:szCs w:val="32"/>
          <w:u w:val="single"/>
        </w:rPr>
      </w:pPr>
      <w:r>
        <w:rPr>
          <w:rFonts w:hint="eastAsia" w:ascii="仿宋" w:hAnsi="仿宋" w:eastAsia="仿宋" w:cs="仿宋"/>
          <w:sz w:val="32"/>
          <w:szCs w:val="32"/>
        </w:rPr>
        <w:t>电子邮箱：</w:t>
      </w:r>
      <w:r>
        <w:rPr>
          <w:rFonts w:ascii="仿宋" w:hAnsi="仿宋" w:eastAsia="仿宋" w:cs="仿宋"/>
          <w:sz w:val="32"/>
          <w:szCs w:val="32"/>
        </w:rPr>
        <w:t xml:space="preserve"> </w:t>
      </w:r>
      <w:r>
        <w:rPr>
          <w:rFonts w:ascii="仿宋" w:hAnsi="仿宋" w:eastAsia="仿宋" w:cs="仿宋"/>
          <w:sz w:val="32"/>
          <w:szCs w:val="32"/>
          <w:u w:val="single"/>
        </w:rPr>
        <w:t xml:space="preserve">                                  </w:t>
      </w:r>
    </w:p>
    <w:p>
      <w:pPr>
        <w:pStyle w:val="4"/>
        <w:rPr>
          <w:u w:val="single"/>
        </w:rPr>
      </w:pPr>
      <w:r>
        <w:rPr>
          <w:rFonts w:ascii="仿宋" w:hAnsi="仿宋" w:eastAsia="仿宋" w:cs="仿宋"/>
          <w:sz w:val="32"/>
          <w:szCs w:val="32"/>
        </w:rPr>
        <w:t xml:space="preserve">    </w:t>
      </w:r>
      <w:r>
        <w:rPr>
          <w:rFonts w:hint="eastAsia" w:ascii="仿宋" w:hAnsi="仿宋" w:eastAsia="仿宋" w:cs="仿宋"/>
          <w:sz w:val="32"/>
          <w:szCs w:val="32"/>
        </w:rPr>
        <w:t>申报日期：</w:t>
      </w:r>
      <w:r>
        <w:rPr>
          <w:rFonts w:ascii="仿宋" w:hAnsi="仿宋" w:eastAsia="仿宋" w:cs="仿宋"/>
          <w:sz w:val="32"/>
          <w:szCs w:val="32"/>
          <w:u w:val="single"/>
        </w:rPr>
        <w:t xml:space="preserve">                                   </w:t>
      </w:r>
    </w:p>
    <w:p>
      <w:pPr>
        <w:adjustRightInd/>
        <w:spacing w:afterLines="50" w:line="500" w:lineRule="exact"/>
        <w:ind w:left="31680" w:hanging="1280" w:hangingChars="400"/>
        <w:jc w:val="left"/>
        <w:rPr>
          <w:color w:val="000000"/>
          <w:sz w:val="32"/>
          <w:szCs w:val="32"/>
          <w:shd w:val="clear" w:color="auto" w:fill="FFFFFF"/>
        </w:rPr>
      </w:pPr>
    </w:p>
    <w:p>
      <w:pPr>
        <w:adjustRightInd/>
        <w:spacing w:afterLines="50" w:line="500" w:lineRule="exact"/>
        <w:ind w:left="31680" w:hanging="1280" w:hangingChars="400"/>
        <w:jc w:val="left"/>
        <w:rPr>
          <w:color w:val="000000"/>
          <w:sz w:val="32"/>
          <w:szCs w:val="32"/>
          <w:shd w:val="clear" w:color="auto" w:fill="FFFFFF"/>
        </w:rPr>
      </w:pPr>
    </w:p>
    <w:p>
      <w:pPr>
        <w:adjustRightInd/>
        <w:spacing w:afterLines="50" w:line="500" w:lineRule="exact"/>
        <w:ind w:left="31680" w:hanging="1280" w:hangingChars="400"/>
        <w:jc w:val="left"/>
        <w:rPr>
          <w:color w:val="000000"/>
          <w:sz w:val="32"/>
          <w:szCs w:val="32"/>
          <w:shd w:val="clear" w:color="auto" w:fill="FFFFFF"/>
        </w:rPr>
      </w:pPr>
    </w:p>
    <w:p>
      <w:pPr>
        <w:adjustRightInd/>
        <w:spacing w:afterLines="50" w:line="500" w:lineRule="exact"/>
        <w:jc w:val="left"/>
        <w:rPr>
          <w:color w:val="000000"/>
          <w:sz w:val="32"/>
          <w:szCs w:val="32"/>
          <w:shd w:val="clear" w:color="auto" w:fill="FFFFFF"/>
        </w:rPr>
      </w:pPr>
    </w:p>
    <w:p>
      <w:pPr>
        <w:pStyle w:val="4"/>
        <w:adjustRightInd/>
        <w:spacing w:line="570" w:lineRule="exact"/>
        <w:jc w:val="center"/>
        <w:rPr>
          <w:rFonts w:ascii="宋体" w:hAnsi="宋体" w:eastAsia="宋体" w:cs="宋体"/>
          <w:b/>
          <w:bCs/>
          <w:sz w:val="44"/>
          <w:szCs w:val="44"/>
        </w:rPr>
        <w:sectPr>
          <w:footerReference r:id="rId3" w:type="default"/>
          <w:pgSz w:w="11906" w:h="16838"/>
          <w:pgMar w:top="1531" w:right="1531" w:bottom="1531" w:left="1531" w:header="851" w:footer="992" w:gutter="0"/>
          <w:pgNumType w:fmt="decimal"/>
          <w:cols w:space="0" w:num="1"/>
          <w:docGrid w:type="lines" w:linePitch="312" w:charSpace="0"/>
        </w:sectPr>
      </w:pPr>
    </w:p>
    <w:p>
      <w:pPr>
        <w:pStyle w:val="4"/>
        <w:adjustRightInd/>
        <w:spacing w:line="570" w:lineRule="exact"/>
        <w:jc w:val="center"/>
        <w:rPr>
          <w:rFonts w:hint="eastAsia" w:ascii="宋体" w:hAnsi="宋体" w:eastAsia="宋体" w:cs="宋体"/>
          <w:b/>
          <w:bCs/>
          <w:sz w:val="36"/>
          <w:szCs w:val="36"/>
        </w:rPr>
      </w:pPr>
      <w:r>
        <w:rPr>
          <w:rFonts w:hint="eastAsia" w:ascii="宋体" w:hAnsi="宋体" w:eastAsia="宋体" w:cs="宋体"/>
          <w:b/>
          <w:bCs/>
          <w:sz w:val="36"/>
          <w:szCs w:val="36"/>
        </w:rPr>
        <w:t>罗定市供销合作社联合社</w:t>
      </w:r>
      <w:r>
        <w:rPr>
          <w:rFonts w:ascii="宋体" w:hAnsi="宋体" w:eastAsia="宋体" w:cs="宋体"/>
          <w:b/>
          <w:bCs/>
          <w:sz w:val="36"/>
          <w:szCs w:val="36"/>
        </w:rPr>
        <w:t>2026</w:t>
      </w:r>
      <w:r>
        <w:rPr>
          <w:rFonts w:hint="eastAsia" w:ascii="宋体" w:hAnsi="宋体" w:eastAsia="宋体" w:cs="宋体"/>
          <w:b/>
          <w:bCs/>
          <w:sz w:val="36"/>
          <w:szCs w:val="36"/>
        </w:rPr>
        <w:t>年度中央财政资金</w:t>
      </w:r>
    </w:p>
    <w:p>
      <w:pPr>
        <w:pStyle w:val="4"/>
        <w:adjustRightInd/>
        <w:spacing w:line="570" w:lineRule="exact"/>
        <w:jc w:val="center"/>
        <w:rPr>
          <w:rFonts w:ascii="宋体" w:hAnsi="宋体" w:eastAsia="宋体" w:cs="宋体"/>
          <w:b/>
          <w:bCs/>
          <w:sz w:val="36"/>
          <w:szCs w:val="36"/>
        </w:rPr>
      </w:pPr>
      <w:r>
        <w:rPr>
          <w:rFonts w:hint="eastAsia" w:ascii="宋体" w:hAnsi="宋体" w:eastAsia="宋体" w:cs="宋体"/>
          <w:b/>
          <w:bCs/>
          <w:sz w:val="36"/>
          <w:szCs w:val="36"/>
        </w:rPr>
        <w:t>农业社会化服务项目实施主体申请表</w:t>
      </w:r>
    </w:p>
    <w:tbl>
      <w:tblPr>
        <w:tblStyle w:val="10"/>
        <w:tblW w:w="9046" w:type="dxa"/>
        <w:tblInd w:w="-255" w:type="dxa"/>
        <w:tblLayout w:type="fixed"/>
        <w:tblCellMar>
          <w:top w:w="0" w:type="dxa"/>
          <w:left w:w="108" w:type="dxa"/>
          <w:bottom w:w="0" w:type="dxa"/>
          <w:right w:w="108" w:type="dxa"/>
        </w:tblCellMar>
      </w:tblPr>
      <w:tblGrid>
        <w:gridCol w:w="927"/>
        <w:gridCol w:w="1702"/>
        <w:gridCol w:w="2607"/>
        <w:gridCol w:w="3810"/>
      </w:tblGrid>
      <w:tr>
        <w:tblPrEx>
          <w:tblCellMar>
            <w:top w:w="0" w:type="dxa"/>
            <w:left w:w="108" w:type="dxa"/>
            <w:bottom w:w="0" w:type="dxa"/>
            <w:right w:w="108" w:type="dxa"/>
          </w:tblCellMar>
        </w:tblPrEx>
        <w:trPr>
          <w:trHeight w:val="720" w:hRule="atLeast"/>
        </w:trPr>
        <w:tc>
          <w:tcPr>
            <w:tcW w:w="2629"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服务组织名称</w:t>
            </w:r>
          </w:p>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（盖章）</w:t>
            </w:r>
          </w:p>
        </w:tc>
        <w:tc>
          <w:tcPr>
            <w:tcW w:w="641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567" w:hRule="atLeast"/>
        </w:trPr>
        <w:tc>
          <w:tcPr>
            <w:tcW w:w="262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生产托管服务组织法定代表人</w:t>
            </w: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姓名</w:t>
            </w: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联系电话</w:t>
            </w:r>
          </w:p>
        </w:tc>
      </w:tr>
      <w:tr>
        <w:tblPrEx>
          <w:tblCellMar>
            <w:top w:w="0" w:type="dxa"/>
            <w:left w:w="108" w:type="dxa"/>
            <w:bottom w:w="0" w:type="dxa"/>
            <w:right w:w="108" w:type="dxa"/>
          </w:tblCellMar>
        </w:tblPrEx>
        <w:trPr>
          <w:trHeight w:val="567" w:hRule="atLeast"/>
        </w:trPr>
        <w:tc>
          <w:tcPr>
            <w:tcW w:w="2629"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ascii="仿宋" w:hAnsi="仿宋" w:eastAsia="仿宋" w:cs="仿宋"/>
                <w:color w:val="000000"/>
                <w:sz w:val="28"/>
                <w:szCs w:val="28"/>
              </w:rPr>
            </w:pP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927" w:type="dxa"/>
            <w:vMerge w:val="restart"/>
            <w:tcBorders>
              <w:top w:val="single" w:color="000000" w:sz="4" w:space="0"/>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基本</w:t>
            </w:r>
            <w:r>
              <w:rPr>
                <w:rFonts w:ascii="仿宋" w:hAnsi="仿宋" w:eastAsia="仿宋" w:cs="仿宋"/>
                <w:color w:val="000000"/>
                <w:sz w:val="28"/>
                <w:szCs w:val="28"/>
              </w:rPr>
              <w:t xml:space="preserve">   </w:t>
            </w:r>
            <w:r>
              <w:rPr>
                <w:rFonts w:hint="eastAsia" w:ascii="仿宋" w:hAnsi="仿宋" w:eastAsia="仿宋" w:cs="仿宋"/>
                <w:color w:val="000000"/>
                <w:sz w:val="28"/>
                <w:szCs w:val="28"/>
              </w:rPr>
              <w:t>情况</w:t>
            </w:r>
          </w:p>
        </w:tc>
        <w:tc>
          <w:tcPr>
            <w:tcW w:w="1702"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统一社会信用代码</w:t>
            </w:r>
          </w:p>
        </w:tc>
        <w:tc>
          <w:tcPr>
            <w:tcW w:w="641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927" w:type="dxa"/>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1702"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注册时间</w:t>
            </w:r>
          </w:p>
        </w:tc>
        <w:tc>
          <w:tcPr>
            <w:tcW w:w="641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1134" w:hRule="atLeast"/>
        </w:trPr>
        <w:tc>
          <w:tcPr>
            <w:tcW w:w="927" w:type="dxa"/>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1702"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注册地址</w:t>
            </w:r>
            <w:r>
              <w:rPr>
                <w:rFonts w:ascii="仿宋" w:hAnsi="仿宋" w:eastAsia="仿宋" w:cs="仿宋"/>
                <w:color w:val="000000"/>
                <w:sz w:val="28"/>
                <w:szCs w:val="28"/>
              </w:rPr>
              <w:t>/</w:t>
            </w:r>
          </w:p>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办公地址</w:t>
            </w:r>
          </w:p>
        </w:tc>
        <w:tc>
          <w:tcPr>
            <w:tcW w:w="641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927" w:type="dxa"/>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1702"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成员数（人）</w:t>
            </w:r>
          </w:p>
        </w:tc>
        <w:tc>
          <w:tcPr>
            <w:tcW w:w="641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927" w:type="dxa"/>
            <w:vMerge w:val="continue"/>
            <w:tcBorders>
              <w:left w:val="single" w:color="000000" w:sz="4" w:space="0"/>
              <w:right w:val="single" w:color="000000" w:sz="4" w:space="0"/>
            </w:tcBorders>
            <w:vAlign w:val="center"/>
          </w:tcPr>
          <w:p>
            <w:pPr>
              <w:spacing w:line="320" w:lineRule="exact"/>
              <w:jc w:val="center"/>
              <w:rPr>
                <w:rFonts w:ascii="仿宋" w:hAnsi="仿宋" w:eastAsia="仿宋" w:cs="仿宋"/>
                <w:color w:val="000000"/>
                <w:sz w:val="28"/>
                <w:szCs w:val="28"/>
              </w:rPr>
            </w:pPr>
          </w:p>
        </w:tc>
        <w:tc>
          <w:tcPr>
            <w:tcW w:w="1702" w:type="dxa"/>
            <w:vMerge w:val="restart"/>
            <w:tcBorders>
              <w:top w:val="single" w:color="000000" w:sz="4" w:space="0"/>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主营业务</w:t>
            </w: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业务（作物）类别</w:t>
            </w: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927" w:type="dxa"/>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1702" w:type="dxa"/>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经营面积（亩）</w:t>
            </w:r>
          </w:p>
        </w:tc>
        <w:tc>
          <w:tcPr>
            <w:tcW w:w="3810" w:type="dxa"/>
            <w:tcBorders>
              <w:top w:val="single" w:color="000000" w:sz="4" w:space="0"/>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927" w:type="dxa"/>
            <w:vMerge w:val="continue"/>
            <w:tcBorders>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1702" w:type="dxa"/>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业务介绍</w:t>
            </w:r>
          </w:p>
        </w:tc>
        <w:tc>
          <w:tcPr>
            <w:tcW w:w="3810" w:type="dxa"/>
            <w:tcBorders>
              <w:top w:val="single" w:color="000000" w:sz="4" w:space="0"/>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restart"/>
            <w:tcBorders>
              <w:top w:val="single" w:color="000000" w:sz="4" w:space="0"/>
              <w:left w:val="single" w:color="000000" w:sz="4" w:space="0"/>
              <w:right w:val="single" w:color="000000" w:sz="4" w:space="0"/>
            </w:tcBorders>
            <w:vAlign w:val="center"/>
          </w:tcPr>
          <w:p>
            <w:pPr>
              <w:pStyle w:val="20"/>
              <w:widowControl/>
              <w:spacing w:line="32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作业能力</w:t>
            </w: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年作业服务能力</w:t>
            </w: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机具设备拥有情况</w:t>
            </w: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收费标准</w:t>
            </w: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restart"/>
            <w:tcBorders>
              <w:top w:val="single" w:color="000000" w:sz="4" w:space="0"/>
              <w:left w:val="single" w:color="000000" w:sz="4" w:space="0"/>
              <w:right w:val="single" w:color="000000" w:sz="4" w:space="0"/>
            </w:tcBorders>
            <w:vAlign w:val="center"/>
          </w:tcPr>
          <w:p>
            <w:pPr>
              <w:pStyle w:val="20"/>
              <w:widowControl/>
              <w:spacing w:line="32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硬件设施</w:t>
            </w: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办公场所（平方米）</w:t>
            </w: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库棚、维修场所</w:t>
            </w:r>
          </w:p>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（平方米）</w:t>
            </w:r>
          </w:p>
        </w:tc>
        <w:tc>
          <w:tcPr>
            <w:tcW w:w="3810"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continue"/>
            <w:tcBorders>
              <w:left w:val="single" w:color="000000" w:sz="4" w:space="0"/>
              <w:bottom w:val="single" w:color="auto"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办公设备</w:t>
            </w:r>
          </w:p>
        </w:tc>
        <w:tc>
          <w:tcPr>
            <w:tcW w:w="3810"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软件设施</w:t>
            </w:r>
          </w:p>
        </w:tc>
        <w:tc>
          <w:tcPr>
            <w:tcW w:w="260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内部组织机构</w:t>
            </w:r>
          </w:p>
        </w:tc>
        <w:tc>
          <w:tcPr>
            <w:tcW w:w="381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管理制度</w:t>
            </w:r>
          </w:p>
        </w:tc>
        <w:tc>
          <w:tcPr>
            <w:tcW w:w="381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624" w:hRule="atLeast"/>
        </w:trPr>
        <w:tc>
          <w:tcPr>
            <w:tcW w:w="262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p>
        </w:tc>
        <w:tc>
          <w:tcPr>
            <w:tcW w:w="260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rPr>
              <w:t>账目、台账</w:t>
            </w:r>
          </w:p>
        </w:tc>
        <w:tc>
          <w:tcPr>
            <w:tcW w:w="381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725" w:hRule="atLeast"/>
        </w:trPr>
        <w:tc>
          <w:tcPr>
            <w:tcW w:w="2629" w:type="dxa"/>
            <w:gridSpan w:val="2"/>
            <w:vMerge w:val="restart"/>
            <w:tcBorders>
              <w:top w:val="single" w:color="auto" w:sz="4" w:space="0"/>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sz w:val="32"/>
                <w:szCs w:val="32"/>
              </w:rPr>
            </w:pPr>
            <w:r>
              <w:rPr>
                <w:rFonts w:hint="eastAsia" w:ascii="仿宋" w:hAnsi="仿宋" w:eastAsia="仿宋" w:cs="仿宋"/>
                <w:sz w:val="32"/>
                <w:szCs w:val="32"/>
              </w:rPr>
              <w:t>项目单位</w:t>
            </w:r>
          </w:p>
          <w:p>
            <w:pPr>
              <w:widowControl/>
              <w:spacing w:line="320" w:lineRule="exact"/>
              <w:jc w:val="center"/>
              <w:textAlignment w:val="center"/>
              <w:rPr>
                <w:rFonts w:ascii="仿宋" w:hAnsi="仿宋" w:eastAsia="仿宋" w:cs="仿宋"/>
                <w:sz w:val="32"/>
                <w:szCs w:val="32"/>
              </w:rPr>
            </w:pPr>
            <w:r>
              <w:rPr>
                <w:rFonts w:hint="eastAsia" w:ascii="仿宋" w:hAnsi="仿宋" w:eastAsia="仿宋" w:cs="仿宋"/>
                <w:sz w:val="32"/>
                <w:szCs w:val="32"/>
              </w:rPr>
              <w:t>账户</w:t>
            </w:r>
          </w:p>
        </w:tc>
        <w:tc>
          <w:tcPr>
            <w:tcW w:w="6417" w:type="dxa"/>
            <w:gridSpan w:val="2"/>
            <w:tcBorders>
              <w:top w:val="single" w:color="auto" w:sz="4" w:space="0"/>
              <w:left w:val="single" w:color="000000" w:sz="4" w:space="0"/>
              <w:bottom w:val="single" w:color="auto" w:sz="4" w:space="0"/>
              <w:right w:val="single" w:color="000000" w:sz="4" w:space="0"/>
            </w:tcBorders>
            <w:vAlign w:val="center"/>
          </w:tcPr>
          <w:p>
            <w:pPr>
              <w:widowControl/>
              <w:spacing w:line="320" w:lineRule="exact"/>
              <w:jc w:val="left"/>
              <w:textAlignment w:val="center"/>
              <w:rPr>
                <w:rFonts w:ascii="仿宋" w:hAnsi="仿宋" w:eastAsia="仿宋" w:cs="仿宋"/>
                <w:sz w:val="32"/>
                <w:szCs w:val="32"/>
              </w:rPr>
            </w:pPr>
            <w:r>
              <w:rPr>
                <w:rFonts w:hint="eastAsia" w:ascii="仿宋" w:hAnsi="仿宋" w:eastAsia="仿宋" w:cs="仿宋"/>
                <w:sz w:val="32"/>
                <w:szCs w:val="32"/>
              </w:rPr>
              <w:t>收款单位：</w:t>
            </w:r>
          </w:p>
        </w:tc>
      </w:tr>
      <w:tr>
        <w:tblPrEx>
          <w:tblCellMar>
            <w:top w:w="0" w:type="dxa"/>
            <w:left w:w="108" w:type="dxa"/>
            <w:bottom w:w="0" w:type="dxa"/>
            <w:right w:w="108" w:type="dxa"/>
          </w:tblCellMar>
        </w:tblPrEx>
        <w:trPr>
          <w:trHeight w:val="725" w:hRule="atLeast"/>
        </w:trPr>
        <w:tc>
          <w:tcPr>
            <w:tcW w:w="2629" w:type="dxa"/>
            <w:gridSpan w:val="2"/>
            <w:vMerge w:val="continue"/>
            <w:tcBorders>
              <w:left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sz w:val="32"/>
                <w:szCs w:val="32"/>
              </w:rPr>
            </w:pPr>
          </w:p>
        </w:tc>
        <w:tc>
          <w:tcPr>
            <w:tcW w:w="6417" w:type="dxa"/>
            <w:gridSpan w:val="2"/>
            <w:tcBorders>
              <w:top w:val="single" w:color="auto" w:sz="4" w:space="0"/>
              <w:left w:val="single" w:color="000000" w:sz="4" w:space="0"/>
              <w:bottom w:val="single" w:color="auto" w:sz="4" w:space="0"/>
              <w:right w:val="single" w:color="000000" w:sz="4" w:space="0"/>
            </w:tcBorders>
            <w:vAlign w:val="center"/>
          </w:tcPr>
          <w:p>
            <w:pPr>
              <w:widowControl/>
              <w:spacing w:line="320" w:lineRule="exact"/>
              <w:jc w:val="left"/>
              <w:textAlignment w:val="center"/>
              <w:rPr>
                <w:rFonts w:ascii="仿宋" w:hAnsi="仿宋" w:eastAsia="仿宋" w:cs="仿宋"/>
                <w:sz w:val="32"/>
                <w:szCs w:val="32"/>
              </w:rPr>
            </w:pPr>
            <w:r>
              <w:rPr>
                <w:rFonts w:hint="eastAsia" w:ascii="仿宋" w:hAnsi="仿宋" w:eastAsia="仿宋" w:cs="仿宋"/>
                <w:sz w:val="32"/>
                <w:szCs w:val="32"/>
              </w:rPr>
              <w:t>开户银行：</w:t>
            </w:r>
          </w:p>
        </w:tc>
      </w:tr>
      <w:tr>
        <w:tblPrEx>
          <w:tblCellMar>
            <w:top w:w="0" w:type="dxa"/>
            <w:left w:w="108" w:type="dxa"/>
            <w:bottom w:w="0" w:type="dxa"/>
            <w:right w:w="108" w:type="dxa"/>
          </w:tblCellMar>
        </w:tblPrEx>
        <w:trPr>
          <w:trHeight w:val="725" w:hRule="atLeast"/>
        </w:trPr>
        <w:tc>
          <w:tcPr>
            <w:tcW w:w="2629" w:type="dxa"/>
            <w:gridSpan w:val="2"/>
            <w:vMerge w:val="continue"/>
            <w:tcBorders>
              <w:left w:val="single" w:color="000000" w:sz="4" w:space="0"/>
              <w:bottom w:val="single" w:color="auto" w:sz="4" w:space="0"/>
              <w:right w:val="single" w:color="000000" w:sz="4" w:space="0"/>
            </w:tcBorders>
            <w:vAlign w:val="center"/>
          </w:tcPr>
          <w:p>
            <w:pPr>
              <w:widowControl/>
              <w:spacing w:line="320" w:lineRule="exact"/>
              <w:jc w:val="center"/>
              <w:textAlignment w:val="center"/>
              <w:rPr>
                <w:rFonts w:ascii="仿宋" w:hAnsi="仿宋" w:eastAsia="仿宋" w:cs="仿宋"/>
                <w:sz w:val="32"/>
                <w:szCs w:val="32"/>
              </w:rPr>
            </w:pPr>
          </w:p>
        </w:tc>
        <w:tc>
          <w:tcPr>
            <w:tcW w:w="6417" w:type="dxa"/>
            <w:gridSpan w:val="2"/>
            <w:tcBorders>
              <w:top w:val="single" w:color="auto" w:sz="4" w:space="0"/>
              <w:left w:val="single" w:color="000000" w:sz="4" w:space="0"/>
              <w:bottom w:val="single" w:color="auto" w:sz="4" w:space="0"/>
              <w:right w:val="single" w:color="000000" w:sz="4" w:space="0"/>
            </w:tcBorders>
            <w:vAlign w:val="center"/>
          </w:tcPr>
          <w:p>
            <w:pPr>
              <w:widowControl/>
              <w:spacing w:line="320" w:lineRule="exact"/>
              <w:jc w:val="left"/>
              <w:textAlignment w:val="center"/>
              <w:rPr>
                <w:rFonts w:ascii="仿宋" w:hAnsi="仿宋" w:eastAsia="仿宋" w:cs="仿宋"/>
                <w:sz w:val="32"/>
                <w:szCs w:val="32"/>
              </w:rPr>
            </w:pPr>
            <w:r>
              <w:rPr>
                <w:rFonts w:hint="eastAsia" w:ascii="仿宋" w:hAnsi="仿宋" w:eastAsia="仿宋" w:cs="仿宋"/>
                <w:sz w:val="32"/>
                <w:szCs w:val="32"/>
              </w:rPr>
              <w:t>账</w:t>
            </w:r>
            <w:r>
              <w:rPr>
                <w:rFonts w:ascii="仿宋" w:hAnsi="仿宋" w:eastAsia="仿宋" w:cs="仿宋"/>
                <w:sz w:val="32"/>
                <w:szCs w:val="32"/>
              </w:rPr>
              <w:t xml:space="preserve">    </w:t>
            </w:r>
            <w:r>
              <w:rPr>
                <w:rFonts w:hint="eastAsia" w:ascii="仿宋" w:hAnsi="仿宋" w:eastAsia="仿宋" w:cs="仿宋"/>
                <w:sz w:val="32"/>
                <w:szCs w:val="32"/>
              </w:rPr>
              <w:t>号：</w:t>
            </w:r>
          </w:p>
        </w:tc>
      </w:tr>
      <w:tr>
        <w:tblPrEx>
          <w:tblCellMar>
            <w:top w:w="0" w:type="dxa"/>
            <w:left w:w="108" w:type="dxa"/>
            <w:bottom w:w="0" w:type="dxa"/>
            <w:right w:w="108" w:type="dxa"/>
          </w:tblCellMar>
        </w:tblPrEx>
        <w:trPr>
          <w:trHeight w:val="5335" w:hRule="atLeast"/>
        </w:trPr>
        <w:tc>
          <w:tcPr>
            <w:tcW w:w="2629" w:type="dxa"/>
            <w:gridSpan w:val="2"/>
            <w:tcBorders>
              <w:top w:val="single" w:color="auto" w:sz="4" w:space="0"/>
              <w:left w:val="single" w:color="000000" w:sz="4" w:space="0"/>
              <w:bottom w:val="single" w:color="auto" w:sz="4" w:space="0"/>
              <w:right w:val="single" w:color="000000" w:sz="4" w:space="0"/>
            </w:tcBorders>
            <w:vAlign w:val="center"/>
          </w:tcPr>
          <w:p>
            <w:pPr>
              <w:jc w:val="center"/>
              <w:textAlignment w:val="center"/>
              <w:rPr>
                <w:rFonts w:ascii="仿宋" w:hAnsi="仿宋" w:eastAsia="仿宋" w:cs="仿宋"/>
                <w:sz w:val="32"/>
                <w:szCs w:val="32"/>
              </w:rPr>
            </w:pPr>
            <w:r>
              <w:rPr>
                <w:rFonts w:hint="eastAsia" w:ascii="仿宋" w:hAnsi="仿宋" w:eastAsia="仿宋" w:cs="仿宋"/>
                <w:sz w:val="32"/>
                <w:szCs w:val="32"/>
              </w:rPr>
              <w:t>申报单位</w:t>
            </w:r>
          </w:p>
          <w:p>
            <w:pPr>
              <w:widowControl/>
              <w:spacing w:line="320" w:lineRule="exact"/>
              <w:jc w:val="center"/>
              <w:textAlignment w:val="center"/>
              <w:rPr>
                <w:rFonts w:ascii="仿宋" w:hAnsi="仿宋" w:eastAsia="仿宋" w:cs="仿宋"/>
                <w:color w:val="000000"/>
                <w:sz w:val="32"/>
                <w:szCs w:val="32"/>
              </w:rPr>
            </w:pPr>
            <w:r>
              <w:rPr>
                <w:rFonts w:hint="eastAsia" w:ascii="仿宋" w:hAnsi="仿宋" w:eastAsia="仿宋" w:cs="仿宋"/>
                <w:sz w:val="32"/>
                <w:szCs w:val="32"/>
              </w:rPr>
              <w:t>意见</w:t>
            </w:r>
          </w:p>
        </w:tc>
        <w:tc>
          <w:tcPr>
            <w:tcW w:w="6417" w:type="dxa"/>
            <w:gridSpan w:val="2"/>
            <w:tcBorders>
              <w:top w:val="single" w:color="auto" w:sz="4" w:space="0"/>
              <w:left w:val="single" w:color="000000" w:sz="4" w:space="0"/>
              <w:bottom w:val="single" w:color="auto" w:sz="4" w:space="0"/>
              <w:right w:val="single" w:color="000000" w:sz="4" w:space="0"/>
            </w:tcBorders>
            <w:vAlign w:val="center"/>
          </w:tcPr>
          <w:p>
            <w:pPr>
              <w:spacing w:line="570" w:lineRule="exact"/>
              <w:ind w:firstLine="640" w:firstLineChars="200"/>
              <w:textAlignment w:val="center"/>
              <w:rPr>
                <w:rFonts w:ascii="仿宋" w:hAnsi="仿宋" w:eastAsia="仿宋" w:cs="仿宋"/>
                <w:sz w:val="32"/>
                <w:szCs w:val="32"/>
              </w:rPr>
            </w:pPr>
            <w:r>
              <w:rPr>
                <w:rFonts w:hint="eastAsia" w:ascii="仿宋" w:hAnsi="仿宋" w:eastAsia="仿宋" w:cs="仿宋"/>
                <w:sz w:val="32"/>
                <w:szCs w:val="32"/>
              </w:rPr>
              <w:t>本服务组织所提供材料均为真实、可靠、合法，如能成功申请成为项目实施主体，保证严格按照要求开展项目实施，接受社会化服务行业管理部门的监督，保障服务效果。</w:t>
            </w:r>
          </w:p>
          <w:p>
            <w:pPr>
              <w:pStyle w:val="4"/>
              <w:spacing w:line="570" w:lineRule="exact"/>
              <w:rPr>
                <w:rFonts w:ascii="仿宋" w:hAnsi="仿宋" w:eastAsia="仿宋" w:cs="仿宋"/>
                <w:sz w:val="32"/>
                <w:szCs w:val="32"/>
              </w:rPr>
            </w:pPr>
          </w:p>
          <w:p>
            <w:pPr>
              <w:snapToGrid w:val="0"/>
              <w:spacing w:line="570" w:lineRule="exact"/>
              <w:ind w:right="848" w:firstLine="1920" w:firstLineChars="600"/>
              <w:rPr>
                <w:rFonts w:ascii="仿宋" w:hAnsi="仿宋" w:eastAsia="仿宋" w:cs="仿宋"/>
                <w:sz w:val="32"/>
                <w:szCs w:val="32"/>
              </w:rPr>
            </w:pPr>
            <w:r>
              <w:rPr>
                <w:rFonts w:hint="eastAsia" w:ascii="仿宋" w:hAnsi="仿宋" w:eastAsia="仿宋" w:cs="仿宋"/>
                <w:sz w:val="32"/>
                <w:szCs w:val="32"/>
              </w:rPr>
              <w:t>单位（盖章）：</w:t>
            </w:r>
          </w:p>
          <w:p>
            <w:pPr>
              <w:widowControl/>
              <w:overflowPunct w:val="0"/>
              <w:adjustRightInd/>
              <w:spacing w:before="150" w:line="570" w:lineRule="exact"/>
              <w:ind w:firstLine="640" w:firstLineChars="200"/>
              <w:jc w:val="left"/>
              <w:rPr>
                <w:rFonts w:ascii="仿宋" w:hAnsi="仿宋" w:eastAsia="仿宋" w:cs="仿宋"/>
                <w:sz w:val="32"/>
                <w:szCs w:val="32"/>
              </w:rPr>
            </w:pPr>
            <w:r>
              <w:rPr>
                <w:rFonts w:hint="eastAsia" w:ascii="仿宋" w:hAnsi="仿宋" w:eastAsia="仿宋" w:cs="仿宋"/>
                <w:color w:val="000000"/>
                <w:sz w:val="32"/>
                <w:szCs w:val="32"/>
                <w:shd w:val="clear" w:color="auto" w:fill="FFFFFF"/>
              </w:rPr>
              <w:t>法定代表人</w:t>
            </w:r>
            <w:r>
              <w:rPr>
                <w:rFonts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rPr>
              <w:t>负责人（签名）：</w:t>
            </w:r>
          </w:p>
          <w:p>
            <w:pPr>
              <w:widowControl/>
              <w:spacing w:line="570" w:lineRule="exact"/>
              <w:jc w:val="right"/>
              <w:textAlignment w:val="center"/>
              <w:rPr>
                <w:rFonts w:ascii="仿宋" w:hAnsi="仿宋" w:eastAsia="仿宋" w:cs="仿宋"/>
                <w:color w:val="000000"/>
                <w:sz w:val="32"/>
                <w:szCs w:val="32"/>
              </w:rPr>
            </w:pPr>
            <w:r>
              <w:rPr>
                <w:rFonts w:ascii="仿宋" w:hAnsi="仿宋" w:eastAsia="仿宋" w:cs="仿宋"/>
                <w:sz w:val="32"/>
                <w:szCs w:val="32"/>
              </w:rPr>
              <w:t xml:space="preserve">                   </w:t>
            </w:r>
            <w:r>
              <w:rPr>
                <w:rFonts w:hint="eastAsia" w:ascii="仿宋" w:hAnsi="仿宋" w:eastAsia="仿宋" w:cs="仿宋"/>
                <w:sz w:val="32"/>
                <w:szCs w:val="32"/>
              </w:rPr>
              <w:t>年</w:t>
            </w:r>
            <w:r>
              <w:rPr>
                <w:rFonts w:ascii="仿宋" w:hAnsi="仿宋" w:eastAsia="仿宋" w:cs="仿宋"/>
                <w:sz w:val="32"/>
                <w:szCs w:val="32"/>
              </w:rPr>
              <w:t xml:space="preserve">   </w:t>
            </w:r>
            <w:r>
              <w:rPr>
                <w:rFonts w:hint="eastAsia" w:ascii="仿宋" w:hAnsi="仿宋" w:eastAsia="仿宋" w:cs="仿宋"/>
                <w:sz w:val="32"/>
                <w:szCs w:val="32"/>
              </w:rPr>
              <w:t>月</w:t>
            </w:r>
            <w:r>
              <w:rPr>
                <w:rFonts w:ascii="仿宋" w:hAnsi="仿宋" w:eastAsia="仿宋" w:cs="仿宋"/>
                <w:sz w:val="32"/>
                <w:szCs w:val="32"/>
              </w:rPr>
              <w:t xml:space="preserve">   </w:t>
            </w:r>
            <w:r>
              <w:rPr>
                <w:rFonts w:hint="eastAsia" w:ascii="仿宋" w:hAnsi="仿宋" w:eastAsia="仿宋" w:cs="仿宋"/>
                <w:sz w:val="32"/>
                <w:szCs w:val="32"/>
              </w:rPr>
              <w:t>日</w:t>
            </w:r>
          </w:p>
        </w:tc>
      </w:tr>
      <w:tr>
        <w:tblPrEx>
          <w:tblCellMar>
            <w:top w:w="0" w:type="dxa"/>
            <w:left w:w="108" w:type="dxa"/>
            <w:bottom w:w="0" w:type="dxa"/>
            <w:right w:w="108" w:type="dxa"/>
          </w:tblCellMar>
        </w:tblPrEx>
        <w:trPr>
          <w:trHeight w:val="4390" w:hRule="atLeast"/>
        </w:trPr>
        <w:tc>
          <w:tcPr>
            <w:tcW w:w="2629"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ascii="仿宋" w:hAnsi="仿宋" w:eastAsia="仿宋" w:cs="仿宋"/>
                <w:sz w:val="32"/>
                <w:szCs w:val="32"/>
              </w:rPr>
            </w:pPr>
            <w:r>
              <w:rPr>
                <w:rFonts w:hint="eastAsia" w:ascii="仿宋" w:hAnsi="仿宋" w:eastAsia="仿宋" w:cs="仿宋"/>
                <w:sz w:val="32"/>
                <w:szCs w:val="32"/>
              </w:rPr>
              <w:t>罗定市供销合作社联合社意见</w:t>
            </w:r>
          </w:p>
        </w:tc>
        <w:tc>
          <w:tcPr>
            <w:tcW w:w="6417"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right"/>
              <w:textAlignment w:val="center"/>
              <w:rPr>
                <w:rFonts w:ascii="仿宋" w:hAnsi="仿宋" w:eastAsia="仿宋" w:cs="仿宋"/>
                <w:sz w:val="32"/>
                <w:szCs w:val="32"/>
              </w:rPr>
            </w:pPr>
          </w:p>
          <w:p>
            <w:pPr>
              <w:widowControl/>
              <w:spacing w:line="320" w:lineRule="exact"/>
              <w:jc w:val="right"/>
              <w:textAlignment w:val="center"/>
              <w:rPr>
                <w:rFonts w:ascii="仿宋" w:hAnsi="仿宋" w:eastAsia="仿宋" w:cs="仿宋"/>
                <w:sz w:val="32"/>
                <w:szCs w:val="32"/>
              </w:rPr>
            </w:pPr>
          </w:p>
          <w:p>
            <w:pPr>
              <w:widowControl/>
              <w:spacing w:line="320" w:lineRule="exact"/>
              <w:jc w:val="right"/>
              <w:textAlignment w:val="center"/>
              <w:rPr>
                <w:rFonts w:ascii="仿宋" w:hAnsi="仿宋" w:eastAsia="仿宋" w:cs="仿宋"/>
                <w:sz w:val="32"/>
                <w:szCs w:val="32"/>
              </w:rPr>
            </w:pPr>
          </w:p>
          <w:p>
            <w:pPr>
              <w:widowControl/>
              <w:spacing w:line="320" w:lineRule="exact"/>
              <w:jc w:val="right"/>
              <w:textAlignment w:val="center"/>
              <w:rPr>
                <w:rFonts w:ascii="仿宋" w:hAnsi="仿宋" w:eastAsia="仿宋" w:cs="仿宋"/>
                <w:sz w:val="32"/>
                <w:szCs w:val="32"/>
              </w:rPr>
            </w:pPr>
          </w:p>
          <w:p>
            <w:pPr>
              <w:widowControl/>
              <w:spacing w:line="320" w:lineRule="exact"/>
              <w:textAlignment w:val="center"/>
              <w:rPr>
                <w:rFonts w:ascii="仿宋" w:hAnsi="仿宋" w:eastAsia="仿宋" w:cs="仿宋"/>
                <w:sz w:val="32"/>
                <w:szCs w:val="32"/>
              </w:rPr>
            </w:pPr>
          </w:p>
          <w:p>
            <w:pPr>
              <w:widowControl/>
              <w:spacing w:line="320" w:lineRule="exact"/>
              <w:textAlignment w:val="center"/>
              <w:rPr>
                <w:rFonts w:ascii="仿宋" w:hAnsi="仿宋" w:eastAsia="仿宋" w:cs="仿宋"/>
                <w:sz w:val="32"/>
                <w:szCs w:val="32"/>
              </w:rPr>
            </w:pPr>
          </w:p>
          <w:p>
            <w:pPr>
              <w:widowControl/>
              <w:spacing w:line="320" w:lineRule="exact"/>
              <w:jc w:val="right"/>
              <w:textAlignment w:val="center"/>
              <w:rPr>
                <w:rFonts w:ascii="仿宋" w:hAnsi="仿宋" w:eastAsia="仿宋" w:cs="仿宋"/>
                <w:sz w:val="32"/>
                <w:szCs w:val="32"/>
              </w:rPr>
            </w:pPr>
          </w:p>
          <w:p>
            <w:pPr>
              <w:widowControl/>
              <w:wordWrap w:val="0"/>
              <w:spacing w:line="320" w:lineRule="exact"/>
              <w:jc w:val="right"/>
              <w:textAlignment w:val="center"/>
              <w:rPr>
                <w:rFonts w:ascii="仿宋" w:hAnsi="仿宋" w:eastAsia="仿宋" w:cs="仿宋"/>
                <w:sz w:val="32"/>
                <w:szCs w:val="32"/>
              </w:rPr>
            </w:pPr>
            <w:r>
              <w:rPr>
                <w:rFonts w:hint="eastAsia" w:ascii="仿宋" w:hAnsi="仿宋" w:eastAsia="仿宋" w:cs="仿宋"/>
                <w:color w:val="000000"/>
                <w:sz w:val="32"/>
                <w:szCs w:val="32"/>
                <w:shd w:val="clear" w:color="auto" w:fill="FFFFFF"/>
              </w:rPr>
              <w:t>单位（盖章）</w:t>
            </w:r>
            <w:r>
              <w:rPr>
                <w:rFonts w:ascii="仿宋" w:hAnsi="仿宋" w:eastAsia="仿宋" w:cs="仿宋"/>
                <w:color w:val="000000"/>
                <w:sz w:val="32"/>
                <w:szCs w:val="32"/>
                <w:shd w:val="clear" w:color="auto" w:fill="FFFFFF"/>
              </w:rPr>
              <w:t xml:space="preserve">           </w:t>
            </w:r>
          </w:p>
          <w:p>
            <w:pPr>
              <w:widowControl/>
              <w:spacing w:line="320" w:lineRule="exact"/>
              <w:jc w:val="right"/>
              <w:textAlignment w:val="center"/>
              <w:rPr>
                <w:rFonts w:ascii="仿宋" w:hAnsi="仿宋" w:eastAsia="仿宋" w:cs="仿宋"/>
                <w:sz w:val="32"/>
                <w:szCs w:val="32"/>
              </w:rPr>
            </w:pPr>
          </w:p>
          <w:p>
            <w:pPr>
              <w:widowControl/>
              <w:spacing w:line="320" w:lineRule="exact"/>
              <w:jc w:val="right"/>
              <w:textAlignment w:val="center"/>
              <w:rPr>
                <w:rFonts w:ascii="仿宋" w:hAnsi="仿宋" w:eastAsia="仿宋" w:cs="仿宋"/>
                <w:color w:val="000000"/>
                <w:sz w:val="32"/>
                <w:szCs w:val="32"/>
              </w:rPr>
            </w:pPr>
            <w:r>
              <w:rPr>
                <w:rFonts w:ascii="仿宋" w:hAnsi="仿宋" w:eastAsia="仿宋" w:cs="仿宋"/>
                <w:sz w:val="32"/>
                <w:szCs w:val="32"/>
              </w:rPr>
              <w:t xml:space="preserve">                   </w:t>
            </w:r>
            <w:r>
              <w:rPr>
                <w:rFonts w:hint="eastAsia" w:ascii="仿宋" w:hAnsi="仿宋" w:eastAsia="仿宋" w:cs="仿宋"/>
                <w:sz w:val="32"/>
                <w:szCs w:val="32"/>
              </w:rPr>
              <w:t>年</w:t>
            </w:r>
            <w:r>
              <w:rPr>
                <w:rFonts w:ascii="仿宋" w:hAnsi="仿宋" w:eastAsia="仿宋" w:cs="仿宋"/>
                <w:sz w:val="32"/>
                <w:szCs w:val="32"/>
              </w:rPr>
              <w:t xml:space="preserve">   </w:t>
            </w:r>
            <w:r>
              <w:rPr>
                <w:rFonts w:hint="eastAsia" w:ascii="仿宋" w:hAnsi="仿宋" w:eastAsia="仿宋" w:cs="仿宋"/>
                <w:sz w:val="32"/>
                <w:szCs w:val="32"/>
              </w:rPr>
              <w:t>月</w:t>
            </w:r>
            <w:r>
              <w:rPr>
                <w:rFonts w:ascii="仿宋" w:hAnsi="仿宋" w:eastAsia="仿宋" w:cs="仿宋"/>
                <w:sz w:val="32"/>
                <w:szCs w:val="32"/>
              </w:rPr>
              <w:t xml:space="preserve">   </w:t>
            </w:r>
            <w:r>
              <w:rPr>
                <w:rFonts w:hint="eastAsia" w:ascii="仿宋" w:hAnsi="仿宋" w:eastAsia="仿宋" w:cs="仿宋"/>
                <w:sz w:val="32"/>
                <w:szCs w:val="32"/>
              </w:rPr>
              <w:t>日</w:t>
            </w:r>
          </w:p>
        </w:tc>
      </w:tr>
    </w:tbl>
    <w:p>
      <w:pPr>
        <w:rPr>
          <w:rFonts w:ascii="仿宋" w:hAnsi="仿宋" w:eastAsia="仿宋" w:cs="仿宋"/>
          <w:sz w:val="32"/>
          <w:szCs w:val="32"/>
        </w:rPr>
      </w:pPr>
    </w:p>
    <w:p>
      <w:pPr>
        <w:pStyle w:val="4"/>
      </w:pPr>
    </w:p>
    <w:p>
      <w:pPr>
        <w:widowControl/>
        <w:overflowPunct w:val="0"/>
        <w:adjustRightInd/>
        <w:spacing w:before="150" w:line="560" w:lineRule="exact"/>
        <w:rPr>
          <w:rStyle w:val="21"/>
          <w:rFonts w:eastAsia="宋体"/>
          <w:b/>
          <w:color w:val="000000"/>
          <w:sz w:val="44"/>
          <w:szCs w:val="44"/>
          <w:shd w:val="clear" w:color="auto" w:fill="FFFFFF"/>
        </w:rPr>
      </w:pPr>
    </w:p>
    <w:p>
      <w:pPr>
        <w:widowControl/>
        <w:overflowPunct w:val="0"/>
        <w:adjustRightInd/>
        <w:spacing w:before="150" w:line="560" w:lineRule="exact"/>
        <w:jc w:val="center"/>
        <w:rPr>
          <w:rStyle w:val="21"/>
          <w:rFonts w:eastAsia="宋体"/>
          <w:b/>
          <w:color w:val="000000"/>
          <w:sz w:val="44"/>
          <w:szCs w:val="44"/>
          <w:shd w:val="clear" w:color="auto" w:fill="FFFFFF"/>
        </w:rPr>
      </w:pPr>
      <w:r>
        <w:rPr>
          <w:rStyle w:val="21"/>
          <w:rFonts w:hint="eastAsia" w:eastAsia="宋体"/>
          <w:b/>
          <w:color w:val="000000"/>
          <w:sz w:val="44"/>
          <w:szCs w:val="44"/>
          <w:shd w:val="clear" w:color="auto" w:fill="FFFFFF"/>
        </w:rPr>
        <w:t>承</w:t>
      </w:r>
      <w:r>
        <w:rPr>
          <w:rStyle w:val="21"/>
          <w:rFonts w:eastAsia="宋体"/>
          <w:b/>
          <w:color w:val="000000"/>
          <w:sz w:val="44"/>
          <w:szCs w:val="44"/>
          <w:shd w:val="clear" w:color="auto" w:fill="FFFFFF"/>
        </w:rPr>
        <w:t xml:space="preserve"> </w:t>
      </w:r>
      <w:r>
        <w:rPr>
          <w:rStyle w:val="21"/>
          <w:rFonts w:hint="eastAsia" w:eastAsia="宋体"/>
          <w:b/>
          <w:color w:val="000000"/>
          <w:sz w:val="44"/>
          <w:szCs w:val="44"/>
          <w:shd w:val="clear" w:color="auto" w:fill="FFFFFF"/>
        </w:rPr>
        <w:t>诺</w:t>
      </w:r>
      <w:r>
        <w:rPr>
          <w:rStyle w:val="21"/>
          <w:rFonts w:eastAsia="宋体"/>
          <w:b/>
          <w:color w:val="000000"/>
          <w:sz w:val="44"/>
          <w:szCs w:val="44"/>
          <w:shd w:val="clear" w:color="auto" w:fill="FFFFFF"/>
        </w:rPr>
        <w:t xml:space="preserve"> </w:t>
      </w:r>
      <w:r>
        <w:rPr>
          <w:rStyle w:val="21"/>
          <w:rFonts w:hint="eastAsia" w:eastAsia="宋体"/>
          <w:b/>
          <w:color w:val="000000"/>
          <w:sz w:val="44"/>
          <w:szCs w:val="44"/>
          <w:shd w:val="clear" w:color="auto" w:fill="FFFFFF"/>
        </w:rPr>
        <w:t>书</w:t>
      </w:r>
    </w:p>
    <w:p>
      <w:pPr>
        <w:widowControl/>
        <w:overflowPunct w:val="0"/>
        <w:adjustRightInd/>
        <w:spacing w:line="560" w:lineRule="exact"/>
        <w:jc w:val="center"/>
        <w:rPr>
          <w:rFonts w:eastAsia="宋体"/>
          <w:color w:val="000000"/>
          <w:sz w:val="44"/>
          <w:szCs w:val="44"/>
          <w:shd w:val="clear" w:color="auto" w:fill="FFFFFF"/>
        </w:rPr>
      </w:pPr>
    </w:p>
    <w:p>
      <w:pPr>
        <w:widowControl/>
        <w:overflowPunct w:val="0"/>
        <w:adjustRightInd/>
        <w:spacing w:before="150" w:line="560" w:lineRule="exact"/>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罗定市供销合作社联合社：</w:t>
      </w:r>
      <w:r>
        <w:rPr>
          <w:rFonts w:ascii="仿宋" w:hAnsi="仿宋" w:eastAsia="仿宋" w:cs="仿宋"/>
          <w:sz w:val="32"/>
          <w:szCs w:val="32"/>
          <w:shd w:val="clear" w:color="auto" w:fill="FFFFFF"/>
        </w:rPr>
        <w:t xml:space="preserve"> </w:t>
      </w:r>
    </w:p>
    <w:p>
      <w:pPr>
        <w:widowControl/>
        <w:ind w:firstLine="640" w:firstLineChars="200"/>
        <w:jc w:val="left"/>
        <w:rPr>
          <w:rFonts w:ascii="仿宋" w:hAnsi="仿宋" w:eastAsia="仿宋" w:cs="仿宋"/>
          <w:color w:val="000000"/>
          <w:sz w:val="32"/>
          <w:szCs w:val="32"/>
          <w:shd w:val="clear" w:color="auto" w:fill="FFFFFF"/>
        </w:rPr>
      </w:pPr>
      <w:r>
        <w:rPr>
          <w:rFonts w:hint="eastAsia" w:ascii="仿宋" w:hAnsi="仿宋" w:eastAsia="仿宋" w:cs="仿宋"/>
          <w:sz w:val="32"/>
          <w:szCs w:val="32"/>
          <w:shd w:val="clear" w:color="auto" w:fill="FFFFFF"/>
        </w:rPr>
        <w:t>为严格中央财政资金项目建设操作规范，确保财政资金安全，</w:t>
      </w:r>
      <w:r>
        <w:rPr>
          <w:rFonts w:hint="eastAsia" w:ascii="仿宋_GB2312" w:hAnsi="仿宋_GB2312" w:cs="仿宋_GB2312"/>
          <w:sz w:val="32"/>
          <w:szCs w:val="32"/>
        </w:rPr>
        <w:t>根据《</w:t>
      </w:r>
      <w:r>
        <w:rPr>
          <w:rFonts w:hint="eastAsia" w:ascii="仿宋" w:hAnsi="仿宋" w:eastAsia="仿宋" w:cs="仿宋"/>
          <w:color w:val="000000"/>
          <w:sz w:val="32"/>
          <w:szCs w:val="32"/>
        </w:rPr>
        <w:t>广东省供销合作联社关于印发全省供销合作社系统</w:t>
      </w:r>
      <w:r>
        <w:rPr>
          <w:rFonts w:ascii="仿宋" w:hAnsi="仿宋" w:eastAsia="仿宋" w:cs="仿宋"/>
          <w:color w:val="000000"/>
          <w:sz w:val="32"/>
          <w:szCs w:val="32"/>
        </w:rPr>
        <w:t>2026</w:t>
      </w:r>
      <w:r>
        <w:rPr>
          <w:rFonts w:hint="eastAsia" w:ascii="仿宋" w:hAnsi="仿宋" w:eastAsia="仿宋" w:cs="仿宋"/>
          <w:color w:val="000000"/>
          <w:sz w:val="32"/>
          <w:szCs w:val="32"/>
        </w:rPr>
        <w:t>年度中央财政资金农业社会化服务项目实施方案的通知》（</w:t>
      </w:r>
      <w:r>
        <w:rPr>
          <w:rFonts w:hint="eastAsia" w:ascii="仿宋_GB2312" w:hAnsi="仿宋_GB2312" w:cs="仿宋_GB2312"/>
          <w:color w:val="000000"/>
          <w:sz w:val="31"/>
          <w:szCs w:val="31"/>
        </w:rPr>
        <w:t>粤供企函〔</w:t>
      </w:r>
      <w:r>
        <w:rPr>
          <w:rFonts w:ascii="仿宋_GB2312" w:hAnsi="仿宋_GB2312" w:cs="仿宋_GB2312"/>
          <w:color w:val="000000"/>
          <w:sz w:val="31"/>
          <w:szCs w:val="31"/>
        </w:rPr>
        <w:t>2026</w:t>
      </w:r>
      <w:r>
        <w:rPr>
          <w:rFonts w:hint="eastAsia" w:ascii="仿宋_GB2312" w:hAnsi="仿宋_GB2312" w:cs="仿宋_GB2312"/>
          <w:color w:val="000000"/>
          <w:sz w:val="31"/>
          <w:szCs w:val="31"/>
        </w:rPr>
        <w:t>〕</w:t>
      </w:r>
      <w:r>
        <w:rPr>
          <w:rFonts w:ascii="仿宋_GB2312" w:hAnsi="仿宋_GB2312" w:cs="仿宋_GB2312"/>
          <w:color w:val="000000"/>
          <w:sz w:val="31"/>
          <w:szCs w:val="31"/>
        </w:rPr>
        <w:t xml:space="preserve">233 </w:t>
      </w:r>
      <w:r>
        <w:rPr>
          <w:rFonts w:hint="eastAsia" w:ascii="仿宋_GB2312" w:hAnsi="仿宋_GB2312" w:cs="仿宋_GB2312"/>
          <w:color w:val="000000"/>
          <w:sz w:val="31"/>
          <w:szCs w:val="31"/>
        </w:rPr>
        <w:t>号）</w:t>
      </w:r>
      <w:r>
        <w:rPr>
          <w:rFonts w:hint="eastAsia" w:ascii="仿宋" w:hAnsi="仿宋" w:eastAsia="仿宋" w:cs="仿宋"/>
          <w:color w:val="000000"/>
          <w:sz w:val="32"/>
          <w:szCs w:val="32"/>
          <w:shd w:val="clear" w:color="auto" w:fill="FFFFFF"/>
        </w:rPr>
        <w:t>文件的总体要求，本单位</w:t>
      </w:r>
      <w:r>
        <w:rPr>
          <w:rFonts w:ascii="仿宋" w:hAnsi="仿宋" w:eastAsia="仿宋" w:cs="仿宋"/>
          <w:color w:val="000000"/>
          <w:sz w:val="32"/>
          <w:szCs w:val="32"/>
          <w:u w:val="single"/>
          <w:shd w:val="clear" w:color="auto" w:fill="FFFFFF"/>
        </w:rPr>
        <w:t xml:space="preserve">              </w:t>
      </w:r>
      <w:r>
        <w:rPr>
          <w:rFonts w:hint="eastAsia" w:ascii="仿宋" w:hAnsi="仿宋" w:eastAsia="仿宋" w:cs="仿宋"/>
          <w:color w:val="000000"/>
          <w:sz w:val="32"/>
          <w:szCs w:val="32"/>
          <w:shd w:val="clear" w:color="auto" w:fill="FFFFFF"/>
        </w:rPr>
        <w:t>（服务组织），对申报“罗定市供销合作社联合社</w:t>
      </w:r>
      <w:r>
        <w:rPr>
          <w:rFonts w:ascii="仿宋" w:hAnsi="仿宋" w:eastAsia="仿宋" w:cs="仿宋"/>
          <w:sz w:val="32"/>
          <w:szCs w:val="32"/>
          <w:shd w:val="clear" w:color="auto" w:fill="FFFFFF"/>
        </w:rPr>
        <w:t xml:space="preserve">2026 </w:t>
      </w:r>
      <w:r>
        <w:rPr>
          <w:rFonts w:hint="eastAsia" w:ascii="仿宋" w:hAnsi="仿宋" w:eastAsia="仿宋" w:cs="仿宋"/>
          <w:sz w:val="32"/>
          <w:szCs w:val="32"/>
          <w:shd w:val="clear" w:color="auto" w:fill="FFFFFF"/>
        </w:rPr>
        <w:t>年度中央财政资金农业社会化服务项目</w:t>
      </w:r>
      <w:r>
        <w:rPr>
          <w:rFonts w:hint="eastAsia" w:ascii="仿宋" w:hAnsi="仿宋" w:eastAsia="仿宋" w:cs="仿宋"/>
          <w:color w:val="000000"/>
          <w:sz w:val="32"/>
          <w:szCs w:val="32"/>
          <w:shd w:val="clear" w:color="auto" w:fill="FFFFFF"/>
        </w:rPr>
        <w:t>”所提交的所有相关材料的真实性、合法性，做出以下承诺：</w:t>
      </w:r>
    </w:p>
    <w:p>
      <w:pPr>
        <w:widowControl/>
        <w:overflowPunct w:val="0"/>
        <w:adjustRightInd/>
        <w:spacing w:before="150" w:line="570" w:lineRule="exact"/>
        <w:ind w:firstLine="640" w:firstLineChars="2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本生产托管服务组织自愿接受罗定市供销合作社联合社及有关部门的监督，坚决按照罗定市供销合作社联合社各项要求完成作业，如弄虚作假：</w:t>
      </w:r>
    </w:p>
    <w:p>
      <w:pPr>
        <w:widowControl/>
        <w:overflowPunct w:val="0"/>
        <w:adjustRightInd/>
        <w:spacing w:before="150" w:line="57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一、追缴退回项目补助资金。</w:t>
      </w:r>
      <w:r>
        <w:rPr>
          <w:rFonts w:ascii="仿宋" w:hAnsi="仿宋" w:eastAsia="仿宋" w:cs="仿宋"/>
          <w:color w:val="000000"/>
          <w:sz w:val="32"/>
          <w:szCs w:val="32"/>
          <w:shd w:val="clear" w:color="auto" w:fill="FFFFFF"/>
        </w:rPr>
        <w:t xml:space="preserve">  </w:t>
      </w:r>
    </w:p>
    <w:p>
      <w:pPr>
        <w:widowControl/>
        <w:overflowPunct w:val="0"/>
        <w:adjustRightInd/>
        <w:spacing w:before="150" w:line="570" w:lineRule="exact"/>
        <w:ind w:firstLine="640" w:firstLineChars="2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二、承担套取国家补贴资金相应的法律责任。</w:t>
      </w:r>
    </w:p>
    <w:p>
      <w:pPr>
        <w:widowControl/>
        <w:overflowPunct w:val="0"/>
        <w:adjustRightInd/>
        <w:spacing w:before="150" w:line="570" w:lineRule="exact"/>
        <w:jc w:val="left"/>
        <w:rPr>
          <w:rFonts w:ascii="仿宋" w:hAnsi="仿宋" w:eastAsia="仿宋" w:cs="仿宋"/>
          <w:color w:val="000000"/>
          <w:sz w:val="32"/>
          <w:szCs w:val="32"/>
          <w:shd w:val="clear" w:color="auto" w:fill="FFFFFF"/>
        </w:rPr>
      </w:pPr>
    </w:p>
    <w:p>
      <w:pPr>
        <w:widowControl/>
        <w:overflowPunct w:val="0"/>
        <w:adjustRightInd/>
        <w:spacing w:before="150" w:line="570" w:lineRule="exact"/>
        <w:ind w:firstLine="2880" w:firstLineChars="900"/>
        <w:jc w:val="lef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承诺单位（盖章）：</w:t>
      </w:r>
      <w:r>
        <w:rPr>
          <w:rFonts w:ascii="仿宋" w:hAnsi="仿宋" w:eastAsia="仿宋" w:cs="仿宋"/>
          <w:color w:val="000000"/>
          <w:sz w:val="32"/>
          <w:szCs w:val="32"/>
          <w:shd w:val="clear" w:color="auto" w:fill="FFFFFF"/>
        </w:rPr>
        <w:t xml:space="preserve"> </w:t>
      </w:r>
    </w:p>
    <w:p>
      <w:pPr>
        <w:widowControl/>
        <w:overflowPunct w:val="0"/>
        <w:adjustRightInd/>
        <w:spacing w:before="150" w:line="570" w:lineRule="exact"/>
        <w:ind w:firstLine="2880" w:firstLineChars="900"/>
        <w:jc w:val="lef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法定代表人</w:t>
      </w:r>
      <w:r>
        <w:rPr>
          <w:rFonts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rPr>
        <w:t>负责人（签名）：</w:t>
      </w:r>
    </w:p>
    <w:p>
      <w:pPr>
        <w:widowControl/>
        <w:overflowPunct w:val="0"/>
        <w:adjustRightInd/>
        <w:spacing w:before="150" w:line="570" w:lineRule="exact"/>
        <w:jc w:val="righ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年</w:t>
      </w:r>
      <w:r>
        <w:rPr>
          <w:rFonts w:ascii="仿宋" w:hAnsi="仿宋" w:eastAsia="仿宋" w:cs="仿宋"/>
          <w:color w:val="000000"/>
          <w:sz w:val="32"/>
          <w:szCs w:val="32"/>
          <w:shd w:val="clear" w:color="auto" w:fill="FFFFFF"/>
        </w:rPr>
        <w:t xml:space="preserve">  </w:t>
      </w:r>
      <w:r>
        <w:rPr>
          <w:rFonts w:hint="eastAsia" w:ascii="仿宋" w:hAnsi="仿宋" w:eastAsia="仿宋" w:cs="仿宋"/>
          <w:color w:val="000000"/>
          <w:sz w:val="32"/>
          <w:szCs w:val="32"/>
          <w:shd w:val="clear" w:color="auto" w:fill="FFFFFF"/>
        </w:rPr>
        <w:t>　月</w:t>
      </w:r>
      <w:r>
        <w:rPr>
          <w:rFonts w:ascii="仿宋" w:hAnsi="仿宋" w:eastAsia="仿宋" w:cs="仿宋"/>
          <w:color w:val="000000"/>
          <w:sz w:val="32"/>
          <w:szCs w:val="32"/>
          <w:shd w:val="clear" w:color="auto" w:fill="FFFFFF"/>
        </w:rPr>
        <w:t xml:space="preserve">  </w:t>
      </w:r>
      <w:r>
        <w:rPr>
          <w:rFonts w:hint="eastAsia" w:ascii="仿宋" w:hAnsi="仿宋" w:eastAsia="仿宋" w:cs="仿宋"/>
          <w:color w:val="000000"/>
          <w:sz w:val="32"/>
          <w:szCs w:val="32"/>
          <w:shd w:val="clear" w:color="auto" w:fill="FFFFFF"/>
        </w:rPr>
        <w:t>　日</w:t>
      </w:r>
      <w:r>
        <w:rPr>
          <w:rFonts w:ascii="仿宋" w:hAnsi="仿宋" w:eastAsia="仿宋" w:cs="仿宋"/>
          <w:color w:val="000000"/>
          <w:sz w:val="32"/>
          <w:szCs w:val="32"/>
          <w:shd w:val="clear" w:color="auto" w:fill="FFFFFF"/>
        </w:rPr>
        <w:t xml:space="preserve"> </w:t>
      </w:r>
    </w:p>
    <w:p>
      <w:pPr>
        <w:widowControl/>
        <w:overflowPunct w:val="0"/>
        <w:adjustRightInd/>
        <w:spacing w:before="150" w:line="570" w:lineRule="exact"/>
        <w:rPr>
          <w:rFonts w:ascii="仿宋" w:hAnsi="仿宋" w:eastAsia="仿宋" w:cs="仿宋"/>
          <w:color w:val="000000"/>
          <w:sz w:val="32"/>
          <w:szCs w:val="32"/>
          <w:shd w:val="clear" w:color="auto" w:fill="FFFFFF"/>
        </w:rPr>
      </w:pPr>
    </w:p>
    <w:p>
      <w:pPr>
        <w:pStyle w:val="4"/>
      </w:pPr>
    </w:p>
    <w:p>
      <w:pPr>
        <w:widowControl/>
        <w:overflowPunct w:val="0"/>
        <w:adjustRightInd/>
        <w:spacing w:before="150" w:line="570" w:lineRule="exact"/>
        <w:jc w:val="center"/>
        <w:rPr>
          <w:rFonts w:ascii="宋体" w:hAnsi="宋体" w:eastAsia="宋体" w:cs="宋体"/>
          <w:b/>
          <w:bCs/>
          <w:color w:val="000000"/>
          <w:sz w:val="36"/>
          <w:szCs w:val="36"/>
          <w:shd w:val="clear" w:color="auto" w:fill="FFFFFF"/>
        </w:rPr>
      </w:pPr>
      <w:r>
        <w:rPr>
          <w:rFonts w:hint="eastAsia" w:ascii="宋体" w:hAnsi="宋体" w:eastAsia="宋体" w:cs="宋体"/>
          <w:b/>
          <w:bCs/>
          <w:color w:val="000000"/>
          <w:sz w:val="36"/>
          <w:szCs w:val="36"/>
          <w:shd w:val="clear" w:color="auto" w:fill="FFFFFF"/>
        </w:rPr>
        <w:t>服务组织申请情况介绍</w:t>
      </w:r>
    </w:p>
    <w:p>
      <w:pPr>
        <w:pStyle w:val="4"/>
        <w:adjustRightInd/>
        <w:spacing w:line="570" w:lineRule="exact"/>
        <w:ind w:firstLine="640" w:firstLineChars="200"/>
        <w:jc w:val="left"/>
        <w:rPr>
          <w:rFonts w:ascii="仿宋" w:hAnsi="仿宋" w:eastAsia="仿宋" w:cs="仿宋"/>
          <w:sz w:val="32"/>
          <w:szCs w:val="32"/>
        </w:rPr>
      </w:pPr>
    </w:p>
    <w:p>
      <w:pPr>
        <w:pStyle w:val="4"/>
        <w:adjustRightInd/>
        <w:spacing w:line="570" w:lineRule="exact"/>
        <w:ind w:firstLine="642" w:firstLineChars="200"/>
        <w:jc w:val="left"/>
        <w:rPr>
          <w:rFonts w:ascii="仿宋" w:hAnsi="仿宋" w:eastAsia="仿宋" w:cs="仿宋"/>
          <w:b/>
          <w:bCs/>
          <w:sz w:val="32"/>
          <w:szCs w:val="32"/>
        </w:rPr>
      </w:pPr>
      <w:r>
        <w:rPr>
          <w:rFonts w:hint="eastAsia" w:ascii="仿宋" w:hAnsi="仿宋" w:eastAsia="仿宋" w:cs="仿宋"/>
          <w:b/>
          <w:bCs/>
          <w:sz w:val="32"/>
          <w:szCs w:val="32"/>
        </w:rPr>
        <w:t>一、服务组织简介</w:t>
      </w:r>
    </w:p>
    <w:p>
      <w:pPr>
        <w:pStyle w:val="4"/>
        <w:adjustRightInd/>
        <w:spacing w:line="57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主要为服务组织生产经营基本情况、承担该项目的优势及其服务能力等内容。</w:t>
      </w:r>
    </w:p>
    <w:p>
      <w:pPr>
        <w:pStyle w:val="4"/>
        <w:adjustRightInd/>
        <w:spacing w:line="570" w:lineRule="exact"/>
        <w:ind w:firstLine="642" w:firstLineChars="200"/>
        <w:jc w:val="left"/>
        <w:rPr>
          <w:rFonts w:ascii="仿宋" w:hAnsi="仿宋" w:eastAsia="仿宋" w:cs="仿宋"/>
          <w:b/>
          <w:bCs/>
          <w:sz w:val="32"/>
          <w:szCs w:val="32"/>
        </w:rPr>
      </w:pPr>
      <w:r>
        <w:rPr>
          <w:rFonts w:hint="eastAsia" w:ascii="仿宋" w:hAnsi="仿宋" w:eastAsia="仿宋" w:cs="仿宋"/>
          <w:b/>
          <w:bCs/>
          <w:sz w:val="32"/>
          <w:szCs w:val="32"/>
        </w:rPr>
        <w:t>二、实施概况</w:t>
      </w:r>
    </w:p>
    <w:p>
      <w:pPr>
        <w:pStyle w:val="4"/>
        <w:adjustRightInd/>
        <w:spacing w:line="57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包含项目实施意义、实施地点、预期目标、实施期限等内容。</w:t>
      </w:r>
    </w:p>
    <w:p>
      <w:pPr>
        <w:pStyle w:val="4"/>
        <w:adjustRightInd/>
        <w:spacing w:line="570" w:lineRule="exact"/>
        <w:ind w:firstLine="642" w:firstLineChars="200"/>
        <w:jc w:val="left"/>
        <w:rPr>
          <w:rFonts w:ascii="仿宋" w:hAnsi="仿宋" w:eastAsia="仿宋" w:cs="仿宋"/>
          <w:b/>
          <w:bCs/>
          <w:sz w:val="32"/>
          <w:szCs w:val="32"/>
        </w:rPr>
      </w:pPr>
      <w:r>
        <w:rPr>
          <w:rFonts w:hint="eastAsia" w:ascii="仿宋" w:hAnsi="仿宋" w:eastAsia="仿宋" w:cs="仿宋"/>
          <w:b/>
          <w:bCs/>
          <w:sz w:val="32"/>
          <w:szCs w:val="32"/>
        </w:rPr>
        <w:t>三、建设内容</w:t>
      </w:r>
    </w:p>
    <w:p>
      <w:pPr>
        <w:pStyle w:val="4"/>
        <w:adjustRightInd/>
        <w:spacing w:line="570" w:lineRule="exact"/>
        <w:ind w:firstLine="640" w:firstLineChars="200"/>
        <w:jc w:val="left"/>
        <w:rPr>
          <w:rFonts w:ascii="仿宋" w:hAnsi="仿宋" w:eastAsia="仿宋" w:cs="仿宋"/>
          <w:b/>
          <w:bCs/>
          <w:sz w:val="32"/>
          <w:szCs w:val="32"/>
        </w:rPr>
      </w:pPr>
      <w:r>
        <w:rPr>
          <w:rFonts w:hint="eastAsia" w:ascii="仿宋" w:hAnsi="仿宋" w:eastAsia="仿宋" w:cs="仿宋"/>
          <w:sz w:val="32"/>
          <w:szCs w:val="32"/>
        </w:rPr>
        <w:t>明确托管服务的作物、环节、服务面积，详细描述实施步骤和进度计划。</w:t>
      </w:r>
    </w:p>
    <w:p>
      <w:pPr>
        <w:pStyle w:val="4"/>
        <w:adjustRightInd/>
        <w:spacing w:line="570" w:lineRule="exact"/>
        <w:ind w:firstLine="642" w:firstLineChars="200"/>
        <w:jc w:val="left"/>
        <w:rPr>
          <w:rFonts w:ascii="仿宋" w:hAnsi="仿宋" w:eastAsia="仿宋" w:cs="仿宋"/>
          <w:b/>
          <w:bCs/>
          <w:sz w:val="32"/>
          <w:szCs w:val="32"/>
        </w:rPr>
      </w:pPr>
      <w:r>
        <w:rPr>
          <w:rFonts w:hint="eastAsia" w:ascii="仿宋" w:hAnsi="仿宋" w:eastAsia="仿宋" w:cs="仿宋"/>
          <w:b/>
          <w:bCs/>
          <w:sz w:val="32"/>
          <w:szCs w:val="32"/>
        </w:rPr>
        <w:t>五、保障措施</w:t>
      </w:r>
    </w:p>
    <w:p>
      <w:pPr>
        <w:pStyle w:val="4"/>
        <w:adjustRightInd/>
        <w:spacing w:line="570" w:lineRule="exact"/>
        <w:ind w:firstLine="642" w:firstLineChars="200"/>
        <w:jc w:val="left"/>
        <w:rPr>
          <w:rFonts w:ascii="仿宋" w:hAnsi="仿宋" w:eastAsia="仿宋" w:cs="仿宋"/>
          <w:b/>
          <w:bCs/>
          <w:sz w:val="32"/>
          <w:szCs w:val="32"/>
        </w:rPr>
      </w:pPr>
      <w:r>
        <w:rPr>
          <w:rFonts w:hint="eastAsia" w:ascii="仿宋" w:hAnsi="仿宋" w:eastAsia="仿宋" w:cs="仿宋"/>
          <w:b/>
          <w:bCs/>
          <w:sz w:val="32"/>
          <w:szCs w:val="32"/>
        </w:rPr>
        <w:t>六、佐证材料等附件</w:t>
      </w:r>
    </w:p>
    <w:p>
      <w:pPr>
        <w:pStyle w:val="4"/>
        <w:adjustRightInd/>
        <w:spacing w:line="57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（实施主体证明材料包括营业执照、法人身份证、供销合作社持股比例不低于</w:t>
      </w:r>
      <w:r>
        <w:rPr>
          <w:rFonts w:ascii="仿宋" w:hAnsi="仿宋" w:eastAsia="仿宋" w:cs="仿宋"/>
          <w:sz w:val="32"/>
          <w:szCs w:val="32"/>
        </w:rPr>
        <w:t>50%</w:t>
      </w:r>
      <w:r>
        <w:rPr>
          <w:rFonts w:hint="eastAsia" w:ascii="仿宋" w:hAnsi="仿宋" w:eastAsia="仿宋" w:cs="仿宋"/>
          <w:sz w:val="32"/>
          <w:szCs w:val="32"/>
        </w:rPr>
        <w:t>、银行开户证明、上年度财务报表、相关生产许可证明、现有设备清单及图片、技术人员资格证复印件、近两年托管服务的证明文件、荣誉称号等相关佐证材料。）</w:t>
      </w:r>
    </w:p>
    <w:p/>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jOWVhYjFhN2E0NzJhOTA0YTNmYmNkYzQ3YzVhYzcifQ=="/>
  </w:docVars>
  <w:rsids>
    <w:rsidRoot w:val="2B1C22FA"/>
    <w:rsid w:val="02A8339B"/>
    <w:rsid w:val="068E478D"/>
    <w:rsid w:val="07E37676"/>
    <w:rsid w:val="0A8E0875"/>
    <w:rsid w:val="0C214DFE"/>
    <w:rsid w:val="0C4950CF"/>
    <w:rsid w:val="0CD821A0"/>
    <w:rsid w:val="10914380"/>
    <w:rsid w:val="10F819CB"/>
    <w:rsid w:val="14247B01"/>
    <w:rsid w:val="14425150"/>
    <w:rsid w:val="161F1C35"/>
    <w:rsid w:val="1637449A"/>
    <w:rsid w:val="174B2C73"/>
    <w:rsid w:val="1844377D"/>
    <w:rsid w:val="18C9422F"/>
    <w:rsid w:val="19247DE3"/>
    <w:rsid w:val="1B582A62"/>
    <w:rsid w:val="1BFA121A"/>
    <w:rsid w:val="1C435C29"/>
    <w:rsid w:val="1E094760"/>
    <w:rsid w:val="1EDA17E8"/>
    <w:rsid w:val="1F9F22D8"/>
    <w:rsid w:val="20153516"/>
    <w:rsid w:val="202366CA"/>
    <w:rsid w:val="21AF19AE"/>
    <w:rsid w:val="21F17678"/>
    <w:rsid w:val="220E4773"/>
    <w:rsid w:val="22162E63"/>
    <w:rsid w:val="24275D9D"/>
    <w:rsid w:val="25262BC8"/>
    <w:rsid w:val="25583F03"/>
    <w:rsid w:val="257E52BB"/>
    <w:rsid w:val="262B550E"/>
    <w:rsid w:val="271B0BF0"/>
    <w:rsid w:val="273852FE"/>
    <w:rsid w:val="29CA2459"/>
    <w:rsid w:val="2A772B33"/>
    <w:rsid w:val="2B023105"/>
    <w:rsid w:val="2B1C22FA"/>
    <w:rsid w:val="2C3C2020"/>
    <w:rsid w:val="2C4B5DD0"/>
    <w:rsid w:val="2CD8426C"/>
    <w:rsid w:val="2F01297F"/>
    <w:rsid w:val="35B033BA"/>
    <w:rsid w:val="36DF31A9"/>
    <w:rsid w:val="38E200BC"/>
    <w:rsid w:val="3909578A"/>
    <w:rsid w:val="39167469"/>
    <w:rsid w:val="3C8925FE"/>
    <w:rsid w:val="401D0539"/>
    <w:rsid w:val="40312F35"/>
    <w:rsid w:val="404931D6"/>
    <w:rsid w:val="40826106"/>
    <w:rsid w:val="41D20D3E"/>
    <w:rsid w:val="42820C09"/>
    <w:rsid w:val="42F51161"/>
    <w:rsid w:val="460E69FB"/>
    <w:rsid w:val="48CC7787"/>
    <w:rsid w:val="4A700625"/>
    <w:rsid w:val="4AC06D46"/>
    <w:rsid w:val="4B5E340B"/>
    <w:rsid w:val="4C1E5AEE"/>
    <w:rsid w:val="4CC645BA"/>
    <w:rsid w:val="4E6C7A5F"/>
    <w:rsid w:val="544F2FBC"/>
    <w:rsid w:val="55FA4F43"/>
    <w:rsid w:val="56F52014"/>
    <w:rsid w:val="57E63570"/>
    <w:rsid w:val="58C01691"/>
    <w:rsid w:val="59E20939"/>
    <w:rsid w:val="5A576DA8"/>
    <w:rsid w:val="5AF117D5"/>
    <w:rsid w:val="5D0C4284"/>
    <w:rsid w:val="5D5F0A46"/>
    <w:rsid w:val="5FC81D6B"/>
    <w:rsid w:val="608254F6"/>
    <w:rsid w:val="62087B36"/>
    <w:rsid w:val="622F5251"/>
    <w:rsid w:val="62554C45"/>
    <w:rsid w:val="63FE2AFB"/>
    <w:rsid w:val="65580786"/>
    <w:rsid w:val="66A87EFB"/>
    <w:rsid w:val="66C21A83"/>
    <w:rsid w:val="671309C0"/>
    <w:rsid w:val="68477012"/>
    <w:rsid w:val="68AB609F"/>
    <w:rsid w:val="6A697CF4"/>
    <w:rsid w:val="6B910B2C"/>
    <w:rsid w:val="6C384C93"/>
    <w:rsid w:val="6C5C2887"/>
    <w:rsid w:val="6E200220"/>
    <w:rsid w:val="6E717151"/>
    <w:rsid w:val="6E980536"/>
    <w:rsid w:val="6F90150C"/>
    <w:rsid w:val="6FD136EE"/>
    <w:rsid w:val="6FDD5503"/>
    <w:rsid w:val="727B50C1"/>
    <w:rsid w:val="732C3C2C"/>
    <w:rsid w:val="737407DB"/>
    <w:rsid w:val="753974E6"/>
    <w:rsid w:val="76066710"/>
    <w:rsid w:val="77464291"/>
    <w:rsid w:val="777765B1"/>
    <w:rsid w:val="77C60A75"/>
    <w:rsid w:val="79D16767"/>
    <w:rsid w:val="7A334C29"/>
    <w:rsid w:val="7B142153"/>
    <w:rsid w:val="7C45080B"/>
    <w:rsid w:val="7DB70772"/>
    <w:rsid w:val="7FAA0B0E"/>
    <w:rsid w:val="F7FAB4FF"/>
    <w:rsid w:val="FBB62B69"/>
    <w:rsid w:val="FD344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qFormat="1" w:unhideWhenUsed="0" w:uiPriority="99"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rPr>
  </w:style>
  <w:style w:type="paragraph" w:styleId="3">
    <w:name w:val="index 6"/>
    <w:basedOn w:val="1"/>
    <w:next w:val="1"/>
    <w:qFormat/>
    <w:uiPriority w:val="99"/>
    <w:pPr>
      <w:ind w:left="2100"/>
    </w:pPr>
    <w:rPr>
      <w:rFonts w:ascii="Calibri" w:hAnsi="Calibri" w:eastAsia="宋体"/>
      <w:sz w:val="21"/>
      <w:szCs w:val="22"/>
    </w:rPr>
  </w:style>
  <w:style w:type="paragraph" w:styleId="4">
    <w:name w:val="Body Text"/>
    <w:basedOn w:val="1"/>
    <w:next w:val="3"/>
    <w:qFormat/>
    <w:uiPriority w:val="0"/>
    <w:pPr>
      <w:spacing w:after="120" w:afterLines="0" w:afterAutospacing="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sz w:val="24"/>
      <w:szCs w:val="24"/>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4"/>
    <w:qFormat/>
    <w:uiPriority w:val="0"/>
    <w:pPr>
      <w:ind w:firstLine="420" w:firstLineChars="1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TML Sample"/>
    <w:basedOn w:val="12"/>
    <w:qFormat/>
    <w:uiPriority w:val="99"/>
    <w:rPr>
      <w:rFonts w:ascii="Courier New" w:hAnsi="Courier New" w:cs="Courier New"/>
    </w:rPr>
  </w:style>
  <w:style w:type="paragraph" w:customStyle="1" w:styleId="14">
    <w:name w:val="BodyText1I2"/>
    <w:basedOn w:val="15"/>
    <w:qFormat/>
    <w:uiPriority w:val="0"/>
    <w:pPr>
      <w:ind w:firstLine="420" w:firstLineChars="200"/>
    </w:pPr>
    <w:rPr>
      <w:kern w:val="0"/>
      <w:sz w:val="20"/>
      <w:szCs w:val="24"/>
    </w:rPr>
  </w:style>
  <w:style w:type="paragraph" w:customStyle="1" w:styleId="15">
    <w:name w:val="BodyTextIndent"/>
    <w:basedOn w:val="1"/>
    <w:qFormat/>
    <w:uiPriority w:val="0"/>
    <w:pPr>
      <w:spacing w:after="120"/>
      <w:ind w:left="420" w:leftChars="200"/>
      <w:textAlignment w:val="baseline"/>
    </w:pPr>
  </w:style>
  <w:style w:type="paragraph" w:customStyle="1" w:styleId="1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7">
    <w:name w:val="List Paragraph"/>
    <w:basedOn w:val="1"/>
    <w:qFormat/>
    <w:uiPriority w:val="34"/>
    <w:pPr>
      <w:ind w:firstLine="420" w:firstLineChars="200"/>
    </w:pPr>
  </w:style>
  <w:style w:type="character" w:customStyle="1" w:styleId="18">
    <w:name w:val="NormalCharacter"/>
    <w:qFormat/>
    <w:uiPriority w:val="99"/>
  </w:style>
  <w:style w:type="paragraph" w:customStyle="1" w:styleId="19">
    <w:name w:val="列出段落1"/>
    <w:basedOn w:val="1"/>
    <w:qFormat/>
    <w:uiPriority w:val="0"/>
    <w:pPr>
      <w:ind w:firstLine="420" w:firstLineChars="200"/>
    </w:pPr>
  </w:style>
  <w:style w:type="paragraph" w:customStyle="1" w:styleId="20">
    <w:name w:val="Normal (Web)1"/>
    <w:basedOn w:val="1"/>
    <w:qFormat/>
    <w:uiPriority w:val="99"/>
    <w:pPr>
      <w:jc w:val="left"/>
    </w:pPr>
    <w:rPr>
      <w:sz w:val="24"/>
      <w:szCs w:val="21"/>
    </w:rPr>
  </w:style>
  <w:style w:type="character" w:customStyle="1" w:styleId="21">
    <w:name w:val="s13"/>
    <w:basedOn w:val="12"/>
    <w:qFormat/>
    <w:uiPriority w:val="99"/>
    <w:rPr>
      <w:rFonts w:cs="Times New Roman"/>
      <w:color w:val="0768B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1330</Words>
  <Characters>1427</Characters>
  <Lines>0</Lines>
  <Paragraphs>0</Paragraphs>
  <TotalTime>24</TotalTime>
  <ScaleCrop>false</ScaleCrop>
  <LinksUpToDate>false</LinksUpToDate>
  <CharactersWithSpaces>1453</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2024-07-09T09:15:00Z</dcterms:created>
  <dc:creator>Meng ™、Baby</dc:creator>
  <cp:lastModifiedBy>user1</cp:lastModifiedBy>
  <cp:lastPrinted>2026-10-15T03:35:00Z</cp:lastPrinted>
  <dcterms:modified xsi:type="dcterms:W3CDTF">2026-10-16T10:01:36Z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y fmtid="{D5CDD505-2E9C-101B-9397-08002B2CF9AE}" pid="3" name="ICV">
    <vt:lpwstr>BC9FA84D3D1240FCB13DF2F365700672_13</vt:lpwstr>
  </property>
  <property fmtid="{D5CDD505-2E9C-101B-9397-08002B2CF9AE}" pid="4" name="KSOTemplateDocerSaveRecord">
    <vt:lpwstr>eyJoZGlkIjoiNTZlMTI3YTJiYzg0MTdhNTQyOTMzMTc4MWVkNGIyM2QiLCJ1c2VySWQiOiIxMDE2MzkxNzM1In0=</vt:lpwstr>
  </property>
</Properties>
</file>