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E1234">
      <w:pPr>
        <w:widowControl/>
        <w:shd w:val="clear" w:color="auto" w:fill="FFFFFF"/>
        <w:spacing w:before="100" w:beforeAutospacing="1" w:after="100" w:afterAutospacing="1"/>
        <w:jc w:val="center"/>
        <w:rPr>
          <w:rFonts w:hint="eastAsia" w:ascii="华文中宋" w:hAnsi="华文中宋" w:eastAsia="华文中宋" w:cs="华文中宋"/>
          <w:color w:val="000000"/>
          <w:kern w:val="0"/>
          <w:sz w:val="36"/>
          <w:szCs w:val="36"/>
        </w:rPr>
      </w:pPr>
      <w:r>
        <w:rPr>
          <w:rFonts w:hint="eastAsia" w:ascii="华文中宋" w:hAnsi="华文中宋" w:eastAsia="华文中宋" w:cs="华文中宋"/>
          <w:color w:val="000000"/>
          <w:kern w:val="0"/>
          <w:sz w:val="36"/>
          <w:szCs w:val="36"/>
        </w:rPr>
        <w:t>廉洁承诺书</w:t>
      </w:r>
    </w:p>
    <w:p w14:paraId="0DF675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致：</w:t>
      </w:r>
      <w:r>
        <w:rPr>
          <w:rFonts w:hint="eastAsia" w:ascii="仿宋" w:hAnsi="仿宋" w:eastAsia="仿宋" w:cs="仿宋"/>
          <w:sz w:val="32"/>
          <w:szCs w:val="32"/>
          <w:lang w:val="en-US" w:eastAsia="zh-CN"/>
        </w:rPr>
        <w:t>罗定市人民医院</w:t>
      </w:r>
    </w:p>
    <w:p w14:paraId="4DC9710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为规范医疗卫生机构购销行为，有效防范商业贿赂行为，营造公平交易、诚实守信的购销环境，保证项目购销活动的廉洁性，我公司郑重承诺如下：</w:t>
      </w:r>
    </w:p>
    <w:p w14:paraId="519B3D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 我司及工作人员严格遵守国家法律法规和行业规范，依法办理业务，保证不搞违法乱纪活动，自觉接受</w:t>
      </w:r>
      <w:r>
        <w:rPr>
          <w:rFonts w:hint="eastAsia" w:ascii="仿宋" w:hAnsi="仿宋" w:eastAsia="仿宋" w:cs="仿宋"/>
          <w:sz w:val="32"/>
          <w:szCs w:val="32"/>
          <w:lang w:val="en-US" w:eastAsia="zh-CN"/>
        </w:rPr>
        <w:t>相关</w:t>
      </w:r>
      <w:r>
        <w:rPr>
          <w:rFonts w:hint="eastAsia" w:ascii="仿宋" w:hAnsi="仿宋" w:eastAsia="仿宋" w:cs="仿宋"/>
          <w:sz w:val="32"/>
          <w:szCs w:val="32"/>
        </w:rPr>
        <w:t>部门的监督检查。</w:t>
      </w:r>
    </w:p>
    <w:p w14:paraId="4199E28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二、我司近三年的商业活动中无违法、违规、违纪、违约行为。</w:t>
      </w:r>
    </w:p>
    <w:p w14:paraId="2F3CF38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三、我司不以回扣、提成、赠送有价证券、现金、信用卡、购物卡、电子礼品卡、电子红包、宴请、高消费娱乐及提供国内外旅游等手段干扰医院工作人员采购或使用产品的选择权。</w:t>
      </w:r>
    </w:p>
    <w:p w14:paraId="301D42E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四、我司不以任何名义、形式给予医院工作人员及其特殊关系人“红包”（含礼品、礼金、消费卡和有价证券、股权、其他金融产品等财物）、回扣、提成、物品及其他不正当利益。</w:t>
      </w:r>
    </w:p>
    <w:p w14:paraId="303630D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五、我司指定销售代表承诺在工作时间到医院指定地点联系商谈，不借故到医院相关领导、部门负责人及相关工作人员家中访谈或提供任何好处。</w:t>
      </w:r>
    </w:p>
    <w:p w14:paraId="359A2EA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六、我司承诺在医院进行产品宣传、推广工作时，向医院相关职能部门提出书面申请，经审批后由医院统一安排。</w:t>
      </w:r>
    </w:p>
    <w:p w14:paraId="2037BEB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七、我司承诺遵守国家有关招标采购法律法规规章，在参加医院招标采购活动时，保证诚信投标、不串标、不陪标，严格按照有关规定及合同执行。</w:t>
      </w:r>
    </w:p>
    <w:p w14:paraId="54BC9AD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八、我司承诺所提供资料真实有效，无任何虚假成分。如有虚假，由此产生的一切后果由本公司承担。</w:t>
      </w:r>
    </w:p>
    <w:p w14:paraId="2B41A01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我司如违反本承诺，经核实后，自愿接受医院以下处理：医院有权取消我司中标/成交资格、解除双方签订的购销合同、停用相关产品、断绝与我司业务往来，并记入不良行为数据库，情节严重的移交执法执纪部门处理。</w:t>
      </w:r>
    </w:p>
    <w:p w14:paraId="6BE1616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45CFFADA">
      <w:pPr>
        <w:keepNext w:val="0"/>
        <w:keepLines w:val="0"/>
        <w:pageBreakBefore w:val="0"/>
        <w:widowControl w:val="0"/>
        <w:kinsoku/>
        <w:wordWrap/>
        <w:overflowPunct/>
        <w:topLinePunct w:val="0"/>
        <w:autoSpaceDE/>
        <w:autoSpaceDN/>
        <w:bidi w:val="0"/>
        <w:adjustRightInd/>
        <w:snapToGrid/>
        <w:spacing w:line="360" w:lineRule="auto"/>
        <w:ind w:firstLine="3840" w:firstLineChars="1200"/>
        <w:textAlignment w:val="auto"/>
        <w:rPr>
          <w:rFonts w:hint="eastAsia" w:ascii="仿宋" w:hAnsi="仿宋" w:eastAsia="仿宋" w:cs="仿宋"/>
          <w:sz w:val="32"/>
          <w:szCs w:val="32"/>
        </w:rPr>
      </w:pPr>
      <w:bookmarkStart w:id="0" w:name="_GoBack"/>
      <w:bookmarkEnd w:id="0"/>
      <w:r>
        <w:rPr>
          <w:rFonts w:hint="eastAsia" w:ascii="仿宋" w:hAnsi="仿宋" w:eastAsia="仿宋" w:cs="仿宋"/>
          <w:sz w:val="32"/>
          <w:szCs w:val="32"/>
        </w:rPr>
        <w:t>承诺单位（盖章）：</w:t>
      </w:r>
    </w:p>
    <w:p w14:paraId="32CEAB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608AAABB">
      <w:pPr>
        <w:keepNext w:val="0"/>
        <w:keepLines w:val="0"/>
        <w:pageBreakBefore w:val="0"/>
        <w:widowControl w:val="0"/>
        <w:kinsoku/>
        <w:wordWrap/>
        <w:overflowPunct/>
        <w:topLinePunct w:val="0"/>
        <w:autoSpaceDE/>
        <w:autoSpaceDN/>
        <w:bidi w:val="0"/>
        <w:adjustRightInd/>
        <w:snapToGrid/>
        <w:spacing w:line="360" w:lineRule="auto"/>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授权代表（签字）：</w:t>
      </w:r>
    </w:p>
    <w:p w14:paraId="4B12DF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6DD0A088">
      <w:pPr>
        <w:keepNext w:val="0"/>
        <w:keepLines w:val="0"/>
        <w:pageBreakBefore w:val="0"/>
        <w:widowControl w:val="0"/>
        <w:kinsoku/>
        <w:wordWrap/>
        <w:overflowPunct/>
        <w:topLinePunct w:val="0"/>
        <w:autoSpaceDE/>
        <w:autoSpaceDN/>
        <w:bidi w:val="0"/>
        <w:adjustRightInd/>
        <w:snapToGrid/>
        <w:spacing w:line="360" w:lineRule="auto"/>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3A10E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7144BC15">
      <w:pPr>
        <w:keepNext w:val="0"/>
        <w:keepLines w:val="0"/>
        <w:pageBreakBefore w:val="0"/>
        <w:widowControl w:val="0"/>
        <w:kinsoku/>
        <w:wordWrap/>
        <w:overflowPunct/>
        <w:topLinePunct w:val="0"/>
        <w:autoSpaceDE/>
        <w:autoSpaceDN/>
        <w:bidi w:val="0"/>
        <w:adjustRightInd/>
        <w:snapToGrid/>
        <w:spacing w:line="360" w:lineRule="auto"/>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日期：　　年　月　日</w:t>
      </w:r>
    </w:p>
    <w:p w14:paraId="159FAC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EF622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447D21"/>
    <w:rsid w:val="27165990"/>
    <w:rsid w:val="27242379"/>
    <w:rsid w:val="45447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676</Words>
  <Characters>676</Characters>
  <Lines>0</Lines>
  <Paragraphs>0</Paragraphs>
  <TotalTime>8</TotalTime>
  <ScaleCrop>false</ScaleCrop>
  <LinksUpToDate>false</LinksUpToDate>
  <CharactersWithSpaces>681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2026-07-21T02:59:00Z</dcterms:created>
  <dc:creator>林坤培</dc:creator>
  <cp:lastModifiedBy>Qim</cp:lastModifiedBy>
  <dcterms:modified xsi:type="dcterms:W3CDTF">2026-09-17T02:04:03Z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6E90B9AAF40F49EF8AEDFF9B9E3B5354_13</vt:lpwstr>
  </property>
  <property fmtid="{D5CDD505-2E9C-101B-9397-08002B2CF9AE}" pid="4" name="KSOTemplateDocerSaveRecord">
    <vt:lpwstr>eyJoZGlkIjoiZTA4MDljNzFiNmQ1MmIxN2Q4ZmU0OWQ2Mjk5NTI2ZTgiLCJ1c2VySWQiOiI0MDk1ODMxNDMifQ==</vt:lpwstr>
  </property>
</Properties>
</file>