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Helvetica" w:hAnsi="Helvetica" w:cs="宋体"/>
          <w:color w:val="333333"/>
          <w:kern w:val="0"/>
          <w:sz w:val="44"/>
          <w:szCs w:val="44"/>
        </w:rPr>
      </w:pPr>
      <w:r>
        <w:rPr>
          <w:rFonts w:ascii="Helvetica" w:hAnsi="Helvetica" w:cs="宋体"/>
          <w:b/>
          <w:bCs/>
          <w:color w:val="333333"/>
          <w:kern w:val="0"/>
          <w:sz w:val="44"/>
          <w:szCs w:val="44"/>
        </w:rPr>
        <w:t>招标代理机构报名承诺书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罗定市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气象局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 ：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我公司已认真阅读《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罗定市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气象关于公开遴选云浮市气象局基础设施建设项目招标代理机构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公告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。已完善名录登记注册信息，并严格按照有关要求进行备案登记工作。现自愿报名参加本次招标代理机构公开选取活动，并作出郑重承诺：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一、严格遵守法律法规，熟悉招标操作流程，所提供的报名资料合法、真实。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二、严格遵循公开、公平、公正和诚实信用的原则，对招标人高度负责的态度，周全、规范服务，认真完成代理工作。中选本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招标代理服务资格后，无正当理由不得拒绝。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三、严格遵守相关回避制度的有关规定和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评审工作纪律，不利用工作之便，向外界透露应当保密的信息；依法从评审专家库中抽取评审专家，不非法干预、影响评审过程和结果；对评标情况以及在评标过程中获悉的国家秘密、商业秘密严格做到保密。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四、在招标人委托的范围内依法开展招标活动；不采取不正当手段获取招标代理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；不为所代理的招标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的投标人参加本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提供投标咨询；不与供应商恶意串通操纵招标活动。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五、发布的招标信息内容真实、合法、有效，遵循现行国家、省、市有关法律、法规和各类规范性文件的要求，对符合条件的潜在投标人都是公平、公正的，不存在有倾向性的条件或歧视性条款。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六、不接受可能影响招标公正的单位和个人的宴请、娱乐消费、旅游活动及馈赠礼品、礼物、购物券、回扣、现金等；不向投标单位及其工作人员索要好处费、赞助费和宣传费；不向招标人或者供应商报销应当个人承担的费用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七、本司若有违反上述任何承诺之一，经查证属实后，自愿承担相应责任，并愿承担由此引起的法律责任。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招标代理机构名称（盖章）：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法定代表人（签名）：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单位地址：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联系电话：</w:t>
      </w:r>
    </w:p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电子邮箱：</w:t>
      </w:r>
    </w:p>
    <w:p>
      <w:pPr>
        <w:widowControl/>
        <w:shd w:val="clear" w:color="auto" w:fill="FFFFFF"/>
        <w:jc w:val="right"/>
        <w:rPr>
          <w:rFonts w:ascii="Helvetica" w:hAnsi="Helvetica" w:cs="宋体"/>
          <w:color w:val="333333"/>
          <w:kern w:val="0"/>
          <w:szCs w:val="21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　　日期：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2025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月 </w:t>
      </w:r>
      <w:r>
        <w:rPr>
          <w:rFonts w:ascii="Helvetica" w:hAnsi="Helvetica" w:eastAsia="仿宋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p>
      <w:pPr>
        <w:pStyle w:val="2"/>
        <w:ind w:firstLine="0" w:firstLineChars="0"/>
        <w:rPr>
          <w:rStyle w:val="7"/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NanumBarunGothic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rPr>
        <w:rStyle w:val="7"/>
        <w:sz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butcQ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rPr>
                              <w:rStyle w:val="7"/>
                              <w:sz w:val="18"/>
                            </w:rPr>
                          </w:pPr>
                        </w:p>
                        <w:p>
                          <w:pPr>
                            <w:pStyle w:val="4"/>
                            <w:widowControl/>
                            <w:rPr>
                              <w:rStyle w:val="7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OVmLr7RAAAABQEAAA8AAAAAAAAAAQAgAAAA&#10;OAAAAGRycy9kb3ducmV2LnhtbFBLAQIUABQAAAAIAIdO4kDFTFZOwwEAAIoDAAAOAAAAAAAAAAEA&#10;IAAAADY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rPr>
                        <w:rStyle w:val="7"/>
                        <w:sz w:val="18"/>
                      </w:rPr>
                    </w:pPr>
                  </w:p>
                  <w:p>
                    <w:pPr>
                      <w:pStyle w:val="4"/>
                      <w:widowControl/>
                      <w:rPr>
                        <w:rStyle w:val="7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OWU5ZWFiZGQwOTkwOTU3NWNlZWQyMjJmNzlkMDgifQ=="/>
  </w:docVars>
  <w:rsids>
    <w:rsidRoot w:val="00947AD3"/>
    <w:rsid w:val="00947AD3"/>
    <w:rsid w:val="00975AFC"/>
    <w:rsid w:val="009B63C1"/>
    <w:rsid w:val="00F56044"/>
    <w:rsid w:val="25A4031F"/>
    <w:rsid w:val="3C3102BC"/>
    <w:rsid w:val="3CC97060"/>
    <w:rsid w:val="62C85D2E"/>
    <w:rsid w:val="77F6432D"/>
    <w:rsid w:val="AAFDD46A"/>
    <w:rsid w:val="DFFFB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textAlignment w:val="baseline"/>
    </w:pPr>
    <w:rPr>
      <w:sz w:val="18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648</Characters>
  <Lines>5</Lines>
  <Paragraphs>1</Paragraphs>
  <TotalTime>6</TotalTime>
  <ScaleCrop>false</ScaleCrop>
  <LinksUpToDate>false</LinksUpToDate>
  <CharactersWithSpaces>760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2024-06-26T02:34:00Z</dcterms:created>
  <dc:creator>guoyu</dc:creator>
  <cp:lastModifiedBy>user1</cp:lastModifiedBy>
  <dcterms:modified xsi:type="dcterms:W3CDTF">2025-12-04T16:34:41Z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7B5040F826F7DE83B3353169A17A3A7B_43</vt:lpwstr>
  </property>
  <property fmtid="{D5CDD505-2E9C-101B-9397-08002B2CF9AE}" pid="4" name="KSOTemplateDocerSaveRecord">
    <vt:lpwstr>eyJoZGlkIjoiMjZiMWI3NDkyMzM0YjEzYzRlODU2MDM5ODY0ODY2ODMiLCJ1c2VySWQiOiIxMjc0NDg3Mjg3In0=</vt:lpwstr>
  </property>
</Properties>
</file>