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12" w:type="dxa"/>
        <w:jc w:val="center"/>
        <w:tblLayout w:type="fixed"/>
        <w:tblCellMar>
          <w:left w:w="0" w:type="dxa"/>
          <w:right w:w="0" w:type="dxa"/>
        </w:tblCellMar>
        <w:tblLook w:val="04A0"/>
      </w:tblPr>
      <w:tblGrid>
        <w:gridCol w:w="9012"/>
      </w:tblGrid>
      <w:tr w:rsidR="005C08A7">
        <w:trPr>
          <w:trHeight w:val="1410"/>
          <w:jc w:val="center"/>
        </w:trPr>
        <w:tc>
          <w:tcPr>
            <w:tcW w:w="9012" w:type="dxa"/>
          </w:tcPr>
          <w:p w:rsidR="005C08A7" w:rsidRDefault="009E0584">
            <w:pPr>
              <w:pStyle w:val="a5"/>
              <w:rPr>
                <w:w w:val="62"/>
                <w:sz w:val="96"/>
                <w:szCs w:val="104"/>
              </w:rPr>
            </w:pPr>
            <w:r>
              <w:rPr>
                <w:rFonts w:hint="eastAsia"/>
                <w:spacing w:val="21"/>
                <w:w w:val="62"/>
                <w:sz w:val="104"/>
                <w:szCs w:val="104"/>
              </w:rPr>
              <w:t>罗定市文化广电旅游体育局</w:t>
            </w:r>
          </w:p>
        </w:tc>
      </w:tr>
    </w:tbl>
    <w:p w:rsidR="005C08A7" w:rsidRDefault="00155499">
      <w:pPr>
        <w:widowControl/>
        <w:adjustRightInd w:val="0"/>
        <w:snapToGrid w:val="0"/>
        <w:spacing w:line="680" w:lineRule="exact"/>
      </w:pPr>
      <w:r>
        <w:pict>
          <v:line id="_x0000_s1026" style="position:absolute;left:0;text-align:left;flip:y;z-index:251659264;mso-position-horizontal-relative:text;mso-position-vertical-relative:text" from="-10.55pt,11.9pt" to="425.45pt,13.15pt" o:gfxdata="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04KZ/YAAAACQEAAA8AAAAAAAAAAQAgAAAAIgAA&#10;AGRycy9kb3ducmV2LnhtbFBLAQIUABQAAAAIAIdO4kCqEAckCAIAAAcEAAAOAAAAAAAAAAEAIAAA&#10;ACcBAABkcnMvZTJvRG9jLnhtbFBLBQYAAAAABgAGAFkBAAChBQAAAAA=&#10;" strokecolor="red" strokeweight="4.5pt">
            <v:stroke linestyle="thickThin"/>
          </v:line>
        </w:pict>
      </w:r>
    </w:p>
    <w:p w:rsidR="005C08A7" w:rsidRDefault="009E0584" w:rsidP="002E20C8">
      <w:pPr>
        <w:adjustRightInd w:val="0"/>
        <w:snapToGrid w:val="0"/>
        <w:spacing w:line="6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《关于请求帮助开展罗定产业转移工业园区域文物考古调查评估工作的函》的复函</w:t>
      </w:r>
    </w:p>
    <w:p w:rsidR="005C08A7" w:rsidRDefault="005C08A7">
      <w:pPr>
        <w:rPr>
          <w:rFonts w:ascii="仿宋_GB2312" w:eastAsia="仿宋_GB2312" w:hAnsi="仿宋_GB2312" w:cs="仿宋_GB2312"/>
          <w:sz w:val="32"/>
          <w:szCs w:val="32"/>
        </w:rPr>
      </w:pPr>
    </w:p>
    <w:p w:rsidR="005C08A7" w:rsidRDefault="009E0584">
      <w:pPr>
        <w:adjustRightInd w:val="0"/>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罗定市双东环保工业园服务中心:</w:t>
      </w:r>
    </w:p>
    <w:p w:rsidR="005C08A7" w:rsidRDefault="009E0584">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《关于请求帮助开展罗定产业转移工业园区域文物考古调查评估工作的函》已收悉，经研究，复函如下:</w:t>
      </w:r>
    </w:p>
    <w:p w:rsidR="005C08A7" w:rsidRDefault="009E0584">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项目涉及的地块地上没有文物保护单位，地下文物古迹遗存尚未明确。请建设单位根据《中华人民共和国文物保护法》《广东省文物局关于做好大型基本建设工程事先考古工作的通知》(粤文物函〔2021〕58号)有关规定，依法依规按程序进行建设工作。</w:t>
      </w:r>
    </w:p>
    <w:p w:rsidR="005C08A7" w:rsidRDefault="009E0584">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此复。</w:t>
      </w:r>
    </w:p>
    <w:p w:rsidR="005C08A7" w:rsidRDefault="005C08A7">
      <w:pPr>
        <w:adjustRightInd w:val="0"/>
        <w:snapToGrid w:val="0"/>
        <w:spacing w:line="560" w:lineRule="exact"/>
        <w:rPr>
          <w:rFonts w:ascii="仿宋_GB2312" w:eastAsia="仿宋_GB2312" w:hAnsi="仿宋_GB2312" w:cs="仿宋_GB2312"/>
          <w:sz w:val="32"/>
          <w:szCs w:val="32"/>
        </w:rPr>
      </w:pPr>
    </w:p>
    <w:p w:rsidR="002E20C8" w:rsidRDefault="002E20C8">
      <w:pPr>
        <w:adjustRightInd w:val="0"/>
        <w:snapToGrid w:val="0"/>
        <w:spacing w:line="560" w:lineRule="exact"/>
        <w:rPr>
          <w:rFonts w:ascii="仿宋_GB2312" w:eastAsia="仿宋_GB2312" w:hAnsi="仿宋_GB2312" w:cs="仿宋_GB2312"/>
          <w:sz w:val="32"/>
          <w:szCs w:val="32"/>
        </w:rPr>
      </w:pPr>
    </w:p>
    <w:p w:rsidR="005C08A7" w:rsidRDefault="009E0584">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附件:《广东省文物局关于做好大型基本建设工程事先考古工作的通知》(粤文物函〔2021〕58号)</w:t>
      </w:r>
    </w:p>
    <w:p w:rsidR="005C08A7" w:rsidRDefault="005C08A7">
      <w:pPr>
        <w:adjustRightInd w:val="0"/>
        <w:snapToGrid w:val="0"/>
        <w:spacing w:line="560" w:lineRule="exact"/>
        <w:ind w:firstLineChars="200" w:firstLine="640"/>
        <w:rPr>
          <w:rFonts w:ascii="仿宋_GB2312" w:eastAsia="仿宋_GB2312" w:hAnsi="仿宋_GB2312" w:cs="仿宋_GB2312"/>
          <w:sz w:val="32"/>
          <w:szCs w:val="32"/>
        </w:rPr>
      </w:pPr>
    </w:p>
    <w:p w:rsidR="002E20C8" w:rsidRDefault="002E20C8">
      <w:pPr>
        <w:adjustRightInd w:val="0"/>
        <w:snapToGrid w:val="0"/>
        <w:spacing w:line="560" w:lineRule="exact"/>
        <w:ind w:firstLineChars="1200" w:firstLine="3840"/>
        <w:rPr>
          <w:rFonts w:ascii="仿宋_GB2312" w:eastAsia="仿宋_GB2312" w:hAnsi="仿宋_GB2312" w:cs="仿宋_GB2312"/>
          <w:sz w:val="32"/>
          <w:szCs w:val="32"/>
        </w:rPr>
      </w:pPr>
      <w:bookmarkStart w:id="0" w:name="_GoBack"/>
      <w:bookmarkEnd w:id="0"/>
    </w:p>
    <w:p w:rsidR="005C08A7" w:rsidRDefault="00D4662D">
      <w:pPr>
        <w:adjustRightInd w:val="0"/>
        <w:snapToGrid w:val="0"/>
        <w:spacing w:line="560" w:lineRule="exact"/>
        <w:ind w:firstLineChars="1200" w:firstLine="3840"/>
        <w:rPr>
          <w:rFonts w:ascii="仿宋_GB2312" w:eastAsia="仿宋_GB2312" w:hAnsi="仿宋_GB2312" w:cs="仿宋_GB2312"/>
          <w:sz w:val="32"/>
          <w:szCs w:val="32"/>
        </w:rPr>
      </w:pPr>
      <w:r>
        <w:rPr>
          <w:rFonts w:ascii="仿宋_GB2312" w:eastAsia="仿宋_GB2312" w:hAnsi="仿宋_GB2312" w:cs="仿宋_GB2312" w:hint="eastAsia"/>
          <w:noProof/>
          <w:sz w:val="32"/>
          <w:szCs w:val="32"/>
        </w:rPr>
        <w:pict>
          <v:group id="_x0000_s1035" style="position:absolute;left:0;text-align:left;margin-left:231.45pt;margin-top:-42.8pt;width:119pt;height:119pt;z-index:-251655168" coordorigin="7619,14248" coordsize="2380,2380">
            <v:shapetype id="_x0000_t202" coordsize="21600,21600" o:spt="202" path="m,l,21600r21600,l21600,xe">
              <v:stroke joinstyle="miter"/>
              <v:path gradientshapeok="t" o:connecttype="rect"/>
            </v:shapetype>
            <v:shape id="_x0000_s1036" type="#_x0000_t202" style="position:absolute;left:7619;top:14248;width:0;height:0;mso-wrap-style:tight" filled="f" stroked="f">
              <v:textbox>
                <w:txbxContent>
                  <w:p w:rsidR="00D4662D" w:rsidRPr="00D4662D" w:rsidRDefault="00D4662D" w:rsidP="00D4662D">
                    <w:pPr>
                      <w:rPr>
                        <w:vanish/>
                        <w:sz w:val="10"/>
                      </w:rPr>
                    </w:pPr>
                    <w:r w:rsidRPr="00D4662D">
                      <w:rPr>
                        <w:vanish/>
                        <w:sz w:val="10"/>
                      </w:rPr>
                      <w:t>ZUMoY14gcGUxYRAla2Hfc18xYBAgalPfc2AyOC83aVvfclUxb1kuaizhLR3vHhAkalMuYFktYyzhUUQFKSfhOy3MBiwoT1kmalEzcWIkOfzJOEcOTjQoT1kmalEzcWIkOfzJODYrXVb9LCvuQlwgYy3MBiwAbGANXV0kOkcublPfLSHtLBfwLh3vKiX1LSHtLS=vLB0VNB3vKi=tLSf3JSvuPWAvSlEsYS3MBiwDa1MIQC46LC=xNSHzLyXsLTH0LhzzLjPyKTDzPiDsNCPxPSDyLyMFNTQCeSvuQF8iRTP9CPn7QF8iSlEsYS5ipLKdspiJzL6DtdOBv7ykusZipZF1tciS1reqw+Nv68a5u5qUtbKdsphx9sJ005qRwqljzqWTrLe3z+KNwL6uu6x4waW2rtmFvKm=tZSW86WDtp9gs6WDtKR5q5Nn0bJipR4ja1M3OB8Da1MNXV0kOfzJOEMoY14gcGUxYT4gaVT9vs51pLqPyrR6q6misdeBv8ONyNWS+a6VOB8SZVctXWQ0blUNXV0kOfzJOEMoY14gcGUxYUUyYWINXV0kOrKdspiJzL6Dt59436WmzLKNwaO1rNZ90ivuT1kmalEzcWIkUWMkbj4gaVT9CPn7T1kmalEzcWIkUV4ocD4gaVT90LZ3naWm08OU+r6wOB8SZVctXWQ0blUUalkzSlEsYS3MBiwSZVctXWQ0blUKYWkSSi4UUC=xLi=vMiDwLiLvLC=yLCP3MCvuT1kmalEzcWIkR1U4Tz39CPn7T1kmalEzcWIkUFksYS3xLCHyKS=2KS=yHCD1NiHyNiT2OB8SZVctXWQ0blUTZV0kOfzJODMuaWA0cFUxRU=9LSjxKiD1NB3vKiDwLCvuP18sbGUzYWIITC3MBiwCa10vcWQkbj0APzEjYGH9QSfsMjDsMiPsLC=sMjDsLiL7KzMuaWA0cFUxSTECPVQjbi3MBiwPZVMEdGP9KlcoYivuTFkiQWgzOfzJOEAoX0coYGQnOiPtLi=vLC=vOB8PZVMWZVQzZC3MBiwPZVMHYVkmZGP9MB3xLC=vLC=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1PVoMQlIpbmb0bFoISSAwbVwuQUcST1IPdmDzc1cCLjo5bR8tPSYRSCAjMF0uVTw0LlUWLWX0UUcRPxsOczoiRFr0ZGPyU1sRc0f1TyUsK2ADNT8RTjkCQyHxX1IDdTIEMjsYUGTwPyA2PScKQEXxaWc3UjszU0EnbDIzTy=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0VSIOMjwkcj0BUTcBT2AWP2ciQDIAcz0CZjE2SmoEMD4DSSALUDE2QEEYRjsuVjknclMNPUEESDIQPTQmYzUBPT0hUV8vYDkSZD0vVTTyaDICbl0KP1fvaiI2QlklYlYvUmbvcyL1PlokQjM0VCH4YmLxM2UmL0QoQzQJXjUgbTYZLFgPSkg0SzoOSB8QUT8AYWoARlcVVlopNWXwaGUvP0ciR1j2LlMOJzQEYzjuUSAqQ0fuZToUbDYvczHzX1UYS0YQYlEXdiEyc0DuJ0MSQDw1diEPcV4TUD8kTUfyT2ISM1smYkcpQEYKMzX4TEoPNSg2J0H2RUEVVUP2cD8Cc2guTybzQjUVXj7yRjkzYiYOM14gbzEAK18CSWcVcT81QF0sSVc5T2EwU1cRVjoJbx8ObloCPTwYaj8xJ1MDbDU1TiMoXVgmcScZMVIWK1wRVjULMCcAaGckUF0GL1QgTjgBYmALaVHqZ0=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tLSf3OB8VYWIyZV8tOfzJODksXVckQDL9cFEiMmYZQlswax8rTCItJ1cIaUUSM2=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1SyQzLDzzSFMKTSIQX0EmbkcMbWc2Ry=wM2AmLR8BVjvwOWfqcFIrZCctMmPyQTcpQFEmX2MHMkUMYWb8S1MQNSI1RTb1dUYnTjYTUloHOUbyYW=3Ml41cC=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ubF0NTz0GUFEFclsUalcPTTwSc1DvRF0ZYGoSMWP4QzT1XycoSikmdFbxYzUIUWMsbkUwZjgFZ0YJc14ZXlQmRCASVUn2MzUCajUwdGQCbCc0Mj0zTFUPdFzzVlM4TGMML1gWSlklL1oIR0QgOUEtYmQRR1spciMmaV0LSTU4Y1krPj0EdigCUkAMZCMyYkASc2EURTIucGgZczYPRljqZ2EjZ1QSLW=2YSklSBsDTD04MlgPPSImciYKTCkoNCz0PkIUUVr1K2ciQGIBQmX1Y1YzM0Pucz0UYUEtcDkDQEYnVTz0MWb0dFYKREEpX0UGcjkpbTD1aU=0ZmQORULvazo2ZSIFaj0VaSM1QCT0XUMnRCg1ViY1XUYjPl0wLV8BM1stMET8L0EOcV0AMScsQmQNZVIKUjwJLCI4LEIwcFQQajr0RUcURzf0amkyLVElaUYrax8AUlcEST4zJ0j0UmYyTkEFdTYQSEIqVUMObV8MMCcPdkQjQ2E1cCD4c1EgMzgHS2ICMmQZMyUULVEgPjMydVsQRmQRTTU1Y1knUxsmRT4vPh72ckYDbyAyamQgYycrcjYtUEX0Z1kAUmTyZjz2cFcDJ1L1Tlnua2D1X0MVMFMIaCcSRi05SVoLLDcLdFvvSkYgQjb4Y1MQNSUTYDkndCYZREbvcDQZNSczckoQLzQhTCEuUGomS1EGaCH1MF0zblMHM2c3TSb0am=ubVv2VWAxKzjwNGP4dVjyRFUxMF73UFoYUCcSRmYJbSQuckYHXUIZRFQwbDwFLiAQVj0zMCANMlw0amYOZh8QZF4PbVUDYVggSFD4YVYUaWUpQyAMYmAlb0YiUz0IRWAicDIRUkLvU2cmSWUicFcUP2gqLUbzc2XuRlkEbVEUPWcKYWkBTVEtLx8TZmY4OVwHSyQsPmojTlIpVjshcigCXWE2Qh73cG=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vRmEQSUQJQEk0ZVguRGojXVoRRz8yR1U1Q1MuSVTqYykDK0M1M1k5Pz8DTR8AUEcrSy=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4dlE0cko1ZDYUSVkrUyUUQVEzbygjcFjwR0EIZTgzQlw0T1glLVEWRkMgY18vcEAoLSU2M2Eza2EwTEHwT2YuUCAgdGoUVjzuMV8ZbFQZMVEMYjEwc1EjYjoiTFsCcCYDQFctbzYwZEQFbTgZaSUVS1EvX0MKcjYZTzYuLlUzTjESM0ouQGP3a2IiLlsUbVIHbkMKP2=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qciAZTCjyYD43PlggYlL1PycFUiYrPlr8XVYtZmQnaTErMSY1aUosSFv1SzH4XVwNdWYqNWjvc0E4LzosUjIlXWkKP0b0aSTyRTIObVH2NCz4XSk3Z1E3SjT1VlMIPjUKaGQKLD0ndCQZZDbyMyUUPWQZMm=3ZGbzYjcIQ1c1R2QzRiALP1DuYjgGYzsIcDIxZjb4SVb1NBsCQycPdTIlQ1v1bTc4ZlwIXlMMNCMMRDgpQx8EL2QCXloGKzbyXUQuNTcIblQGXh8EX2oQRTckMD4LbyYWXScIaGM1Z0oQYyM4XWowXmMJUGAgX2f0LiQhNVLvdVwiYzb1LCUBMjcNUFYyR2EhMlE1cGP1MEf7KzksXVckQDL9CPn7Ql8xaVEzYU8FaFEmOivuQl8xaVEzYU8FaFEmOfzJODEza10odlEzZV8tWzYrXVb9LCvuPWQuaVk5XWQoa14eQlwgYy3MBiwPbl8zYVMzQF8icV0kamP9LCvuTGIucFUicDQuX2UsYV4zOfzJODIgbjMuYFUgalQoT1kmalEzcWIkQlwgYy3vOB8BXWICa1QkXV4jZUMoY14gcGUxYTYrXVb9CPn7QkMkbmYoX1USSi3LDi=vMyHvLi=vNCDvLCj2NCT1MCvuQkMkbmYoX1USSi3MBiwPblktcEYob1khaFT9LSvuTGIoamQVZWMoXlwkOfzJOGMSZVctT2QgcFT9NSj4NSvub0MoY14ScFEzYS3MBiwMYCT9NS=3XVL0Mij4YSD3NVIjNFL1MyYkMSj1YiQgXVD1XlX7Kz0jMS3MBiwPblktcEMkcC3vOB8PblktcEMkcC3MBiwSYVErT1UxZVErOmQgXyY1VjYqbV7uaE=xahsmRV0UTycvND0lLCkQRjsnMWkpZUY0SD4APyDyMDIGbzg3Sy0jYTQWQWcTXkI5bkkXOB8SYVErT1UxZVErOfzJOFIHXV4jU2IocFT9LSvuXjggalQWblkzYS3MBiwycGIPXWMyU18xYC3wLiLzMSX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SYVErT1UxZVErOivuT1UgaEMkblkgaC3MBiwhRFEtYEcxZWQkOivuXjggalQWblkzYS3MBiwycGIPXWMyU18xYC37K2MzbkAgb2MWa2IjOfzJOB8WTEMoT1kmalEzcWIkOfzJOB8oT1kmalEzcWIkOf//</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7619;top:14248;width:2380;height:2380">
              <v:imagedata r:id="rId7" o:title="tt"/>
            </v:shape>
            <v:shape id="_x0000_s1038" type="#_x0000_t75" style="position:absolute;left:7619;top:14248;width:2380;height:2380;visibility:hidden">
              <v:imagedata r:id="rId8" o:title="C392428C02C0" chromakey="white"/>
            </v:shape>
            <v:shape id="_x0000_s1039" type="#_x0000_t75" style="position:absolute;left:7619;top:14248;width:2380;height:2380;visibility:hidden">
              <v:imagedata r:id="rId9" o:title="4C13DB3845E3" chromakey="white"/>
            </v:shape>
          </v:group>
        </w:pict>
      </w:r>
      <w:r w:rsidR="009E0584">
        <w:rPr>
          <w:rFonts w:ascii="仿宋_GB2312" w:eastAsia="仿宋_GB2312" w:hAnsi="仿宋_GB2312" w:cs="仿宋_GB2312" w:hint="eastAsia"/>
          <w:sz w:val="32"/>
          <w:szCs w:val="32"/>
        </w:rPr>
        <w:t>罗定市文化广电旅游体育局</w:t>
      </w:r>
    </w:p>
    <w:p w:rsidR="005C08A7" w:rsidRDefault="009E0584">
      <w:pPr>
        <w:adjustRightInd w:val="0"/>
        <w:snapToGrid w:val="0"/>
        <w:spacing w:line="560" w:lineRule="exact"/>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t>2023年7月3日</w:t>
      </w:r>
    </w:p>
    <w:sectPr w:rsidR="005C08A7" w:rsidSect="005C08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4D8" w:rsidRDefault="005064D8" w:rsidP="005C08A7">
      <w:r>
        <w:separator/>
      </w:r>
    </w:p>
  </w:endnote>
  <w:endnote w:type="continuationSeparator" w:id="0">
    <w:p w:rsidR="005064D8" w:rsidRDefault="005064D8" w:rsidP="005C08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4D8" w:rsidRDefault="005064D8" w:rsidP="005C08A7">
      <w:r>
        <w:separator/>
      </w:r>
    </w:p>
  </w:footnote>
  <w:footnote w:type="continuationSeparator" w:id="0">
    <w:p w:rsidR="005064D8" w:rsidRDefault="005064D8" w:rsidP="005C08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cumentProtection w:edit="forms" w:enforcement="1" w:cryptProviderType="rsaFull" w:cryptAlgorithmClass="hash" w:cryptAlgorithmType="typeAny" w:cryptAlgorithmSid="4" w:cryptSpinCount="50000" w:hash="P+2Y0jCzhJLoy815TFeyrG5teqA=" w:salt="O3JQ7R9Gq3w7DX6n5oQPkw=="/>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NiYTI2NTE0NTBjMzNhMTNlNWVmY2NjNTk4MzMwZDkifQ=="/>
  </w:docVars>
  <w:rsids>
    <w:rsidRoot w:val="51897523"/>
    <w:rsid w:val="00155499"/>
    <w:rsid w:val="002E20C8"/>
    <w:rsid w:val="005064D8"/>
    <w:rsid w:val="005C08A7"/>
    <w:rsid w:val="009E0584"/>
    <w:rsid w:val="00D4662D"/>
    <w:rsid w:val="0D882EF6"/>
    <w:rsid w:val="27836BD2"/>
    <w:rsid w:val="518975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08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C08A7"/>
    <w:pPr>
      <w:tabs>
        <w:tab w:val="center" w:pos="4153"/>
        <w:tab w:val="right" w:pos="8306"/>
      </w:tabs>
      <w:snapToGrid w:val="0"/>
      <w:jc w:val="left"/>
    </w:pPr>
    <w:rPr>
      <w:sz w:val="18"/>
    </w:rPr>
  </w:style>
  <w:style w:type="paragraph" w:styleId="a4">
    <w:name w:val="header"/>
    <w:basedOn w:val="a"/>
    <w:qFormat/>
    <w:rsid w:val="005C08A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正文 + (中文) 方正小标宋简体"/>
    <w:basedOn w:val="a"/>
    <w:qFormat/>
    <w:rsid w:val="005C08A7"/>
    <w:pPr>
      <w:widowControl/>
      <w:spacing w:line="1240" w:lineRule="exact"/>
      <w:jc w:val="center"/>
    </w:pPr>
    <w:rPr>
      <w:rFonts w:eastAsia="方正小标宋简体"/>
      <w:color w:val="FF0000"/>
      <w:spacing w:val="87"/>
      <w:w w:val="63"/>
      <w:kern w:val="0"/>
      <w:position w:val="-2"/>
      <w:sz w:val="114"/>
      <w:szCs w:val="6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李璇</cp:lastModifiedBy>
  <cp:revision>3</cp:revision>
  <dcterms:created xsi:type="dcterms:W3CDTF">2023-07-03T08:15:00Z</dcterms:created>
  <dcterms:modified xsi:type="dcterms:W3CDTF">2023-07-03T08:24:00Z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728A50D9565A406F958A78963D8C7253</vt:lpwstr>
  </property>
</Properties>
</file>