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2017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8144AC" w:rsidRPr="00235533" w:rsidRDefault="008144AC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235533">
        <w:rPr>
          <w:rFonts w:ascii="方正小标宋简体" w:eastAsia="方正小标宋简体" w:hAnsi="方正小标宋简体" w:cs="方正小标宋简体" w:hint="eastAsia"/>
          <w:sz w:val="72"/>
          <w:szCs w:val="72"/>
        </w:rPr>
        <w:t>都门片中心小学部门预算</w:t>
      </w:r>
    </w:p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8144AC" w:rsidRDefault="008144A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br w:type="page"/>
      </w:r>
    </w:p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8144AC" w:rsidRDefault="008144AC">
      <w:pPr>
        <w:jc w:val="center"/>
        <w:rPr>
          <w:rFonts w:ascii="黑体" w:eastAsia="黑体" w:hAnsi="黑体" w:cs="黑体"/>
          <w:sz w:val="44"/>
          <w:szCs w:val="44"/>
        </w:rPr>
      </w:pPr>
    </w:p>
    <w:p w:rsidR="008144AC" w:rsidRDefault="008144A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 w:rsidRPr="00861734">
        <w:rPr>
          <w:rFonts w:ascii="黑体" w:eastAsia="黑体" w:hAnsi="黑体" w:cs="黑体" w:hint="eastAsia"/>
          <w:sz w:val="32"/>
          <w:szCs w:val="32"/>
        </w:rPr>
        <w:t>都门片中心小学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8144AC" w:rsidRDefault="008144A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8144AC" w:rsidRDefault="008144AC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8144AC" w:rsidRDefault="008144A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2017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8144AC" w:rsidRDefault="008144AC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8144AC" w:rsidRDefault="008144A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2017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8144AC" w:rsidRDefault="008144A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8144AC" w:rsidRDefault="008144A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F25F27">
        <w:rPr>
          <w:rFonts w:ascii="方正小标宋简体" w:eastAsia="方正小标宋简体" w:hAnsi="方正小标宋简体" w:cs="方正小标宋简体" w:hint="eastAsia"/>
          <w:sz w:val="44"/>
          <w:szCs w:val="44"/>
        </w:rPr>
        <w:t>都门片中心小学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8144AC" w:rsidRDefault="008144AC">
      <w:pPr>
        <w:rPr>
          <w:rFonts w:ascii="黑体" w:eastAsia="黑体" w:hAnsi="黑体" w:cs="黑体"/>
          <w:sz w:val="44"/>
          <w:szCs w:val="44"/>
        </w:rPr>
      </w:pPr>
    </w:p>
    <w:p w:rsidR="008144AC" w:rsidRDefault="008144AC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8144AC" w:rsidRPr="00534A99" w:rsidRDefault="008144AC" w:rsidP="00534A9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执行国家有关小学教育教学标准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Pr="00534A99" w:rsidRDefault="008144A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建立和健全学校管理规章制度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Pr="00534A99" w:rsidRDefault="008144A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关注每一个学生的发展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Pr="00534A99" w:rsidRDefault="008144A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重视激发学生的学习兴趣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Pr="00534A99" w:rsidRDefault="008144A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关心学生身心健康等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Default="008144A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8144AC" w:rsidRDefault="008144AC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本部门预算为汇总预算，包括：</w:t>
      </w:r>
      <w:r w:rsidRPr="00663C95">
        <w:rPr>
          <w:rFonts w:ascii="仿宋_GB2312" w:eastAsia="仿宋_GB2312" w:hAnsi="仿宋_GB2312" w:cs="仿宋_GB2312" w:hint="eastAsia"/>
          <w:sz w:val="32"/>
          <w:szCs w:val="32"/>
        </w:rPr>
        <w:t>都门片中心小学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本级预算，以及纳入编制范围的下属单位预算。下属单位具体包括：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Pr="00454698" w:rsidRDefault="008144A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罗定市泗纶镇都门片中心小学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罗定市泗纶镇明镜小学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罗定市泗纶镇明镜小学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罗定市泗纶镇和合小学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罗定市泗纶镇双德小学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罗定市泗纶镇新和小学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罗定市泗纶镇南山小学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罗定市泗纶镇升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144AC" w:rsidRDefault="008144AC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Pr="00534A99">
        <w:rPr>
          <w:rFonts w:ascii="仿宋_GB2312" w:eastAsia="仿宋_GB2312" w:hAnsi="仿宋_GB2312" w:cs="仿宋_GB2312" w:hint="eastAsia"/>
          <w:sz w:val="32"/>
          <w:szCs w:val="32"/>
        </w:rPr>
        <w:t>罗定市泗纶镇都门片中心小学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隶属罗定市泗纶镇中心小学管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我校设备校长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副校长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编制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内设五个机构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454698">
        <w:rPr>
          <w:rFonts w:ascii="仿宋_GB2312" w:eastAsia="仿宋_GB2312" w:hAnsi="仿宋_GB2312" w:cs="仿宋_GB2312" w:hint="eastAsia"/>
          <w:sz w:val="32"/>
          <w:szCs w:val="32"/>
        </w:rPr>
        <w:t>办公室丶教务处丶德育处丶总务处丶体卫艺处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Default="008144AC">
      <w:pPr>
        <w:jc w:val="center"/>
        <w:rPr>
          <w:rFonts w:ascii="黑体" w:eastAsia="黑体" w:hAnsi="黑体" w:cs="黑体"/>
          <w:sz w:val="44"/>
          <w:szCs w:val="44"/>
        </w:rPr>
        <w:sectPr w:rsidR="008144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44AC" w:rsidRPr="00DA2834" w:rsidRDefault="008144AC" w:rsidP="00DA283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8144AC" w:rsidRPr="0012501F" w:rsidRDefault="008144AC">
      <w:pPr>
        <w:rPr>
          <w:rFonts w:ascii="楷体_GB2312" w:eastAsia="楷体_GB2312" w:hAnsi="楷体_GB2312" w:cs="楷体_GB2312"/>
          <w:sz w:val="32"/>
          <w:szCs w:val="32"/>
        </w:rPr>
      </w:pPr>
    </w:p>
    <w:p w:rsidR="008144AC" w:rsidRPr="0012501F" w:rsidRDefault="008144AC" w:rsidP="0012501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144AC" w:rsidRPr="0038584B" w:rsidRDefault="008144AC" w:rsidP="0038584B">
      <w:pPr>
        <w:widowControl/>
        <w:jc w:val="left"/>
        <w:rPr>
          <w:rFonts w:ascii="宋体" w:cs="宋体"/>
          <w:kern w:val="0"/>
          <w:sz w:val="24"/>
        </w:rPr>
      </w:pPr>
      <w:r w:rsidRPr="00D73BC0">
        <w:rPr>
          <w:rFonts w:asci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331.5pt">
            <v:imagedata r:id="rId7" o:title=""/>
          </v:shape>
        </w:pict>
      </w:r>
    </w:p>
    <w:p w:rsidR="008144AC" w:rsidRDefault="008144AC">
      <w:r>
        <w:pict>
          <v:shape id="_x0000_i1026" type="#_x0000_t75" style="width:412.5pt;height:460.5pt">
            <v:imagedata r:id="rId8" o:title=""/>
          </v:shape>
        </w:pict>
      </w:r>
    </w:p>
    <w:p w:rsidR="008144AC" w:rsidRDefault="008144AC"/>
    <w:p w:rsidR="008144AC" w:rsidRDefault="008144AC">
      <w:r>
        <w:pict>
          <v:shape id="_x0000_i1027" type="#_x0000_t75" style="width:367.5pt;height:573pt">
            <v:imagedata r:id="rId9" o:title=""/>
          </v:shape>
        </w:pict>
      </w:r>
    </w:p>
    <w:p w:rsidR="008144AC" w:rsidRDefault="008144AC"/>
    <w:p w:rsidR="008144AC" w:rsidRDefault="008144AC">
      <w:r>
        <w:pict>
          <v:shape id="_x0000_i1028" type="#_x0000_t75" style="width:423.75pt;height:161.25pt">
            <v:imagedata r:id="rId10" o:title=""/>
          </v:shape>
        </w:pict>
      </w:r>
    </w:p>
    <w:p w:rsidR="008144AC" w:rsidRDefault="008144AC">
      <w:r>
        <w:pict>
          <v:shape id="_x0000_i1029" type="#_x0000_t75" style="width:446.25pt;height:238.5pt">
            <v:imagedata r:id="rId11" o:title=""/>
          </v:shape>
        </w:pict>
      </w:r>
    </w:p>
    <w:p w:rsidR="008144AC" w:rsidRDefault="008144AC"/>
    <w:p w:rsidR="008144AC" w:rsidRDefault="008144AC">
      <w:r>
        <w:pict>
          <v:shape id="_x0000_i1030" type="#_x0000_t75" style="width:412.5pt;height:510pt">
            <v:imagedata r:id="rId12" o:title=""/>
          </v:shape>
        </w:pict>
      </w:r>
    </w:p>
    <w:p w:rsidR="008144AC" w:rsidRDefault="008144AC">
      <w:r>
        <w:pict>
          <v:shape id="_x0000_i1031" type="#_x0000_t75" style="width:412.5pt;height:528pt">
            <v:imagedata r:id="rId13" o:title=""/>
          </v:shape>
        </w:pict>
      </w:r>
    </w:p>
    <w:p w:rsidR="008144AC" w:rsidRDefault="008144AC">
      <w:r>
        <w:pict>
          <v:shape id="_x0000_i1032" type="#_x0000_t75" style="width:426pt;height:452.25pt">
            <v:imagedata r:id="rId14" o:title=""/>
          </v:shape>
        </w:pict>
      </w:r>
    </w:p>
    <w:p w:rsidR="008144AC" w:rsidRDefault="008144AC"/>
    <w:p w:rsidR="008144AC" w:rsidRDefault="008144AC">
      <w:r>
        <w:pict>
          <v:shape id="_x0000_i1033" type="#_x0000_t75" style="width:478.5pt;height:288.75pt">
            <v:imagedata r:id="rId15" o:title=""/>
          </v:shape>
        </w:pict>
      </w:r>
    </w:p>
    <w:p w:rsidR="008144AC" w:rsidRDefault="008144AC">
      <w:r>
        <w:pict>
          <v:shape id="_x0000_i1034" type="#_x0000_t75" style="width:468.75pt;height:263.25pt">
            <v:imagedata r:id="rId16" o:title=""/>
          </v:shape>
        </w:pict>
      </w:r>
    </w:p>
    <w:p w:rsidR="008144AC" w:rsidRDefault="008144AC"/>
    <w:p w:rsidR="008144AC" w:rsidRDefault="008144AC"/>
    <w:p w:rsidR="008144AC" w:rsidRDefault="008144AC">
      <w:r>
        <w:pict>
          <v:shape id="_x0000_i1035" type="#_x0000_t75" style="width:490.5pt;height:439.5pt">
            <v:imagedata r:id="rId17" o:title=""/>
          </v:shape>
        </w:pict>
      </w:r>
    </w:p>
    <w:p w:rsidR="008144AC" w:rsidRDefault="008144AC"/>
    <w:p w:rsidR="008144AC" w:rsidRDefault="008144AC"/>
    <w:p w:rsidR="008144AC" w:rsidRDefault="008144AC">
      <w:r>
        <w:pict>
          <v:shape id="_x0000_i1036" type="#_x0000_t75" style="width:341.25pt;height:590.25pt">
            <v:imagedata r:id="rId18" o:title=""/>
          </v:shape>
        </w:pict>
      </w:r>
      <w:bookmarkStart w:id="0" w:name="_GoBack"/>
      <w:bookmarkEnd w:id="0"/>
    </w:p>
    <w:p w:rsidR="008144AC" w:rsidRDefault="008144AC"/>
    <w:p w:rsidR="008144AC" w:rsidRDefault="008144AC"/>
    <w:p w:rsidR="008144AC" w:rsidRDefault="008144AC"/>
    <w:p w:rsidR="008144AC" w:rsidRDefault="008144AC"/>
    <w:p w:rsidR="008144AC" w:rsidRDefault="008144AC"/>
    <w:p w:rsidR="008144AC" w:rsidRDefault="008144AC"/>
    <w:p w:rsidR="008144AC" w:rsidRPr="0049114F" w:rsidRDefault="008144AC" w:rsidP="0049114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8144AC" w:rsidRDefault="008144AC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8144AC" w:rsidRDefault="008144AC" w:rsidP="00243791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671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Pr="00972673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972673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Pr="00243791">
        <w:rPr>
          <w:rFonts w:ascii="仿宋_GB2312" w:eastAsia="仿宋_GB2312" w:hAnsi="仿宋_GB2312" w:cs="仿宋_GB2312"/>
          <w:sz w:val="32"/>
          <w:szCs w:val="32"/>
        </w:rPr>
        <w:t>1.</w:t>
      </w:r>
      <w:r w:rsidRPr="00972673">
        <w:t xml:space="preserve"> </w:t>
      </w:r>
      <w:r w:rsidRPr="009D053A">
        <w:rPr>
          <w:rFonts w:hint="eastAsia"/>
          <w:sz w:val="32"/>
          <w:szCs w:val="32"/>
        </w:rPr>
        <w:t>节减办公经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 w:rsidRPr="009D053A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Default="008144AC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8144AC" w:rsidRDefault="008144A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0.1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6%</w:t>
      </w:r>
      <w:r>
        <w:rPr>
          <w:rFonts w:ascii="仿宋_GB2312" w:eastAsia="仿宋_GB2312" w:hAnsi="仿宋_GB2312" w:cs="仿宋_GB2312" w:hint="eastAsia"/>
          <w:sz w:val="32"/>
          <w:szCs w:val="32"/>
        </w:rPr>
        <w:t>，（与上年</w:t>
      </w:r>
      <w:r w:rsidRPr="00972673">
        <w:rPr>
          <w:rFonts w:ascii="仿宋_GB2312" w:eastAsia="仿宋_GB2312" w:hAnsi="仿宋_GB2312" w:cs="仿宋_GB2312" w:hint="eastAsia"/>
          <w:sz w:val="32"/>
          <w:szCs w:val="32"/>
        </w:rPr>
        <w:t>基本</w:t>
      </w:r>
      <w:r>
        <w:rPr>
          <w:rFonts w:ascii="仿宋_GB2312" w:eastAsia="仿宋_GB2312" w:hAnsi="仿宋_GB2312" w:cs="仿宋_GB2312" w:hint="eastAsia"/>
          <w:sz w:val="32"/>
          <w:szCs w:val="32"/>
        </w:rPr>
        <w:t>保持不变）。其中：因公出国（境）费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不安排出国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没有公车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0.1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972673">
        <w:rPr>
          <w:rFonts w:ascii="仿宋_GB2312" w:eastAsia="仿宋_GB2312" w:hAnsi="仿宋_GB2312" w:cs="仿宋_GB2312" w:hint="eastAsia"/>
          <w:sz w:val="32"/>
          <w:szCs w:val="32"/>
        </w:rPr>
        <w:t>上升</w:t>
      </w:r>
      <w:r>
        <w:rPr>
          <w:rFonts w:ascii="仿宋_GB2312" w:eastAsia="仿宋_GB2312" w:hAnsi="仿宋_GB2312" w:cs="仿宋_GB2312"/>
          <w:sz w:val="32"/>
          <w:szCs w:val="32"/>
        </w:rPr>
        <w:t>6%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 w:rsidRPr="0000555B"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适当</w:t>
      </w:r>
      <w:r w:rsidRPr="00972673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00555B">
        <w:rPr>
          <w:rFonts w:ascii="仿宋_GB2312" w:eastAsia="仿宋_GB2312" w:hAnsi="仿宋_GB2312" w:cs="仿宋_GB2312" w:hint="eastAsia"/>
          <w:sz w:val="32"/>
          <w:szCs w:val="32"/>
        </w:rPr>
        <w:t>教师活动经费支出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Pr="00972673" w:rsidRDefault="008144AC" w:rsidP="00972673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8144AC" w:rsidRDefault="008144AC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8144AC" w:rsidRDefault="008144A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万元等。</w:t>
      </w:r>
    </w:p>
    <w:p w:rsidR="008144AC" w:rsidRDefault="008144AC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8144AC" w:rsidRPr="0049114F" w:rsidRDefault="008144AC" w:rsidP="0049114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日，本部门占有使用国有资产总体情况为：</w:t>
      </w:r>
      <w:r>
        <w:rPr>
          <w:rFonts w:ascii="仿宋_GB2312" w:eastAsia="仿宋_GB2312" w:hAnsi="仿宋_GB2312" w:cs="仿宋_GB2312"/>
          <w:sz w:val="32"/>
          <w:szCs w:val="32"/>
        </w:rPr>
        <w:t>820.81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，分布构成情况为：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土地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42C48">
        <w:t xml:space="preserve"> 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房屋及构筑物</w:t>
      </w:r>
      <w:r>
        <w:rPr>
          <w:rFonts w:ascii="仿宋_GB2312" w:eastAsia="仿宋_GB2312" w:hAnsi="仿宋_GB2312" w:cs="仿宋_GB2312"/>
          <w:sz w:val="32"/>
          <w:szCs w:val="32"/>
        </w:rPr>
        <w:t>669.68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通用设备</w:t>
      </w:r>
      <w:r>
        <w:rPr>
          <w:rFonts w:ascii="仿宋_GB2312" w:eastAsia="仿宋_GB2312" w:hAnsi="仿宋_GB2312" w:cs="仿宋_GB2312"/>
          <w:sz w:val="32"/>
          <w:szCs w:val="32"/>
        </w:rPr>
        <w:t>59.93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专用设备</w:t>
      </w:r>
      <w:r>
        <w:rPr>
          <w:rFonts w:ascii="仿宋_GB2312" w:eastAsia="仿宋_GB2312" w:hAnsi="仿宋_GB2312" w:cs="仿宋_GB2312"/>
          <w:sz w:val="32"/>
          <w:szCs w:val="32"/>
        </w:rPr>
        <w:t>9.75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文物及陈列品</w:t>
      </w:r>
      <w:r>
        <w:rPr>
          <w:rFonts w:ascii="仿宋_GB2312" w:eastAsia="仿宋_GB2312" w:hAnsi="仿宋_GB2312" w:cs="仿宋_GB2312"/>
          <w:sz w:val="32"/>
          <w:szCs w:val="32"/>
        </w:rPr>
        <w:t>0.37</w:t>
      </w:r>
      <w:r w:rsidRPr="00914FFD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图书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42C48">
        <w:t xml:space="preserve"> 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档案</w:t>
      </w:r>
      <w:r>
        <w:rPr>
          <w:rFonts w:ascii="仿宋_GB2312" w:eastAsia="仿宋_GB2312" w:hAnsi="仿宋_GB2312" w:cs="仿宋_GB2312"/>
          <w:sz w:val="32"/>
          <w:szCs w:val="32"/>
        </w:rPr>
        <w:t>16.81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家具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942C48">
        <w:t xml:space="preserve"> 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装具及动植物</w:t>
      </w:r>
      <w:r>
        <w:rPr>
          <w:rFonts w:ascii="仿宋_GB2312" w:eastAsia="仿宋_GB2312" w:hAnsi="仿宋_GB2312" w:cs="仿宋_GB2312"/>
          <w:sz w:val="32"/>
          <w:szCs w:val="32"/>
        </w:rPr>
        <w:t>64.26</w:t>
      </w:r>
      <w:r w:rsidRPr="00942C4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，资产变动情况为：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144AC" w:rsidRDefault="008144AC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8144AC" w:rsidRPr="0030509A" w:rsidRDefault="008144AC" w:rsidP="00892E3A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  <w:r>
        <w:rPr>
          <w:rFonts w:ascii="仿宋_GB2312" w:eastAsia="仿宋_GB2312" w:hAnsi="仿宋_GB2312" w:hint="eastAsia"/>
          <w:sz w:val="32"/>
          <w:szCs w:val="32"/>
        </w:rPr>
        <w:t>公开内容完整、细化程度</w:t>
      </w:r>
      <w:r w:rsidRPr="0030509A">
        <w:rPr>
          <w:rFonts w:ascii="仿宋_GB2312" w:eastAsia="仿宋_GB2312" w:hAnsi="仿宋_GB2312" w:hint="eastAsia"/>
          <w:sz w:val="32"/>
          <w:szCs w:val="32"/>
        </w:rPr>
        <w:t>高</w:t>
      </w:r>
      <w:r>
        <w:rPr>
          <w:rFonts w:ascii="仿宋_GB2312" w:eastAsia="仿宋_GB2312" w:hAnsi="仿宋_GB2312" w:hint="eastAsia"/>
          <w:sz w:val="32"/>
          <w:szCs w:val="32"/>
        </w:rPr>
        <w:t>、公开渠道规范，公开</w:t>
      </w:r>
      <w:r w:rsidRPr="0030509A">
        <w:rPr>
          <w:rFonts w:ascii="仿宋_GB2312" w:eastAsia="仿宋_GB2312" w:hAnsi="仿宋_GB2312" w:hint="eastAsia"/>
          <w:sz w:val="32"/>
          <w:szCs w:val="32"/>
        </w:rPr>
        <w:t>完整</w:t>
      </w:r>
      <w:r>
        <w:rPr>
          <w:rFonts w:ascii="仿宋_GB2312" w:eastAsia="仿宋_GB2312" w:hAnsi="仿宋_GB2312" w:hint="eastAsia"/>
          <w:sz w:val="32"/>
          <w:szCs w:val="32"/>
        </w:rPr>
        <w:t>，公开真实，效果</w:t>
      </w:r>
      <w:r w:rsidRPr="0030509A">
        <w:rPr>
          <w:rFonts w:ascii="仿宋_GB2312" w:eastAsia="仿宋_GB2312" w:hAnsi="仿宋_GB2312" w:hint="eastAsia"/>
          <w:sz w:val="32"/>
          <w:szCs w:val="32"/>
        </w:rPr>
        <w:t>很好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8144AC" w:rsidRPr="0030509A" w:rsidRDefault="008144A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144AC" w:rsidRPr="00DA2834" w:rsidRDefault="008144AC" w:rsidP="00DA283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sectPr w:rsidR="008144AC" w:rsidRPr="00DA2834" w:rsidSect="000B6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AC" w:rsidRDefault="008144AC" w:rsidP="00821761">
      <w:r>
        <w:separator/>
      </w:r>
    </w:p>
  </w:endnote>
  <w:endnote w:type="continuationSeparator" w:id="0">
    <w:p w:rsidR="008144AC" w:rsidRDefault="008144AC" w:rsidP="00821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AC" w:rsidRDefault="008144AC" w:rsidP="00821761">
      <w:r>
        <w:separator/>
      </w:r>
    </w:p>
  </w:footnote>
  <w:footnote w:type="continuationSeparator" w:id="0">
    <w:p w:rsidR="008144AC" w:rsidRDefault="008144AC" w:rsidP="00821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2E2"/>
    <w:rsid w:val="0000555B"/>
    <w:rsid w:val="000752F2"/>
    <w:rsid w:val="000B62E2"/>
    <w:rsid w:val="000B6944"/>
    <w:rsid w:val="000D1B14"/>
    <w:rsid w:val="000E5916"/>
    <w:rsid w:val="0012501F"/>
    <w:rsid w:val="001C3757"/>
    <w:rsid w:val="00215E38"/>
    <w:rsid w:val="002279B4"/>
    <w:rsid w:val="00230E98"/>
    <w:rsid w:val="00235533"/>
    <w:rsid w:val="00243791"/>
    <w:rsid w:val="0024508E"/>
    <w:rsid w:val="00293C33"/>
    <w:rsid w:val="002F06F7"/>
    <w:rsid w:val="0030509A"/>
    <w:rsid w:val="0034047D"/>
    <w:rsid w:val="0038584B"/>
    <w:rsid w:val="003A1D55"/>
    <w:rsid w:val="003A5F07"/>
    <w:rsid w:val="003B3DBF"/>
    <w:rsid w:val="003C4ACC"/>
    <w:rsid w:val="003F0DDB"/>
    <w:rsid w:val="00435427"/>
    <w:rsid w:val="00454698"/>
    <w:rsid w:val="0049114F"/>
    <w:rsid w:val="004D4E5F"/>
    <w:rsid w:val="00514DE8"/>
    <w:rsid w:val="00534A99"/>
    <w:rsid w:val="00543A21"/>
    <w:rsid w:val="00663C95"/>
    <w:rsid w:val="006E685B"/>
    <w:rsid w:val="006F2CCC"/>
    <w:rsid w:val="007117AA"/>
    <w:rsid w:val="00723801"/>
    <w:rsid w:val="00723CB4"/>
    <w:rsid w:val="00760B2A"/>
    <w:rsid w:val="0078506A"/>
    <w:rsid w:val="007D7988"/>
    <w:rsid w:val="008144AC"/>
    <w:rsid w:val="00821761"/>
    <w:rsid w:val="00861734"/>
    <w:rsid w:val="00892E3A"/>
    <w:rsid w:val="00897148"/>
    <w:rsid w:val="008D044E"/>
    <w:rsid w:val="00914FFD"/>
    <w:rsid w:val="00937316"/>
    <w:rsid w:val="00942C48"/>
    <w:rsid w:val="0096020B"/>
    <w:rsid w:val="00972673"/>
    <w:rsid w:val="009A610E"/>
    <w:rsid w:val="009D053A"/>
    <w:rsid w:val="009E58D3"/>
    <w:rsid w:val="00AB3DFD"/>
    <w:rsid w:val="00B00E89"/>
    <w:rsid w:val="00B542D5"/>
    <w:rsid w:val="00B71FAC"/>
    <w:rsid w:val="00B72F53"/>
    <w:rsid w:val="00C05B06"/>
    <w:rsid w:val="00C1556C"/>
    <w:rsid w:val="00C421E0"/>
    <w:rsid w:val="00C942BB"/>
    <w:rsid w:val="00CB715D"/>
    <w:rsid w:val="00CF3A2D"/>
    <w:rsid w:val="00D0707A"/>
    <w:rsid w:val="00D12AEB"/>
    <w:rsid w:val="00D64579"/>
    <w:rsid w:val="00D73BC0"/>
    <w:rsid w:val="00DA2834"/>
    <w:rsid w:val="00DB1607"/>
    <w:rsid w:val="00DB27B6"/>
    <w:rsid w:val="00DC2763"/>
    <w:rsid w:val="00DD0D98"/>
    <w:rsid w:val="00E17355"/>
    <w:rsid w:val="00E83FC0"/>
    <w:rsid w:val="00F07B7F"/>
    <w:rsid w:val="00F25778"/>
    <w:rsid w:val="00F25F27"/>
    <w:rsid w:val="00F50951"/>
    <w:rsid w:val="00FF011D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E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1761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761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15</Pages>
  <Words>195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huangzj</dc:creator>
  <cp:keywords/>
  <dc:description/>
  <cp:lastModifiedBy>User</cp:lastModifiedBy>
  <cp:revision>49</cp:revision>
  <cp:lastPrinted>2018-02-09T07:39:00Z</cp:lastPrinted>
  <dcterms:created xsi:type="dcterms:W3CDTF">2014-10-29T12:08:00Z</dcterms:created>
  <dcterms:modified xsi:type="dcterms:W3CDTF">2018-03-31T12:20:00Z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