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BEC" w:rsidRDefault="003C1BEC"/>
    <w:p w:rsidR="00DA5894" w:rsidRDefault="00DA5894"/>
    <w:p w:rsidR="00DA5894" w:rsidRDefault="00DA5894"/>
    <w:p w:rsidR="00DA5894" w:rsidRDefault="00DA5894"/>
    <w:p w:rsidR="00DA5894" w:rsidRPr="00DA5894" w:rsidRDefault="00887544" w:rsidP="00DA5894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罗定市</w:t>
      </w:r>
      <w:r w:rsidR="00DA5894" w:rsidRPr="00DA5894">
        <w:rPr>
          <w:rFonts w:hint="eastAsia"/>
          <w:b/>
          <w:sz w:val="36"/>
          <w:szCs w:val="36"/>
        </w:rPr>
        <w:t>“三公”经费执行情况说明</w:t>
      </w:r>
    </w:p>
    <w:p w:rsidR="00DA5894" w:rsidRDefault="00DA5894">
      <w:pPr>
        <w:rPr>
          <w:sz w:val="28"/>
          <w:szCs w:val="28"/>
        </w:rPr>
      </w:pPr>
      <w:r w:rsidRPr="00DA5894">
        <w:rPr>
          <w:rFonts w:hint="eastAsia"/>
          <w:sz w:val="28"/>
          <w:szCs w:val="28"/>
        </w:rPr>
        <w:t xml:space="preserve"> </w:t>
      </w:r>
    </w:p>
    <w:p w:rsidR="00DA5894" w:rsidRDefault="00DA5894">
      <w:pPr>
        <w:rPr>
          <w:sz w:val="28"/>
          <w:szCs w:val="28"/>
        </w:rPr>
      </w:pPr>
    </w:p>
    <w:p w:rsidR="00DA5894" w:rsidRPr="00701795" w:rsidRDefault="00DA5894" w:rsidP="00DA5894">
      <w:pPr>
        <w:ind w:firstLineChars="100" w:firstLine="280"/>
        <w:rPr>
          <w:rFonts w:asciiTheme="majorEastAsia" w:eastAsiaTheme="majorEastAsia" w:hAnsiTheme="majorEastAsia"/>
          <w:sz w:val="28"/>
          <w:szCs w:val="28"/>
        </w:rPr>
      </w:pPr>
      <w:r w:rsidRPr="00701795">
        <w:rPr>
          <w:rFonts w:asciiTheme="majorEastAsia" w:eastAsiaTheme="majorEastAsia" w:hAnsiTheme="majorEastAsia" w:hint="eastAsia"/>
          <w:sz w:val="28"/>
          <w:szCs w:val="28"/>
        </w:rPr>
        <w:t xml:space="preserve"> 为严格执行中央“八项规定”和上级关于厉行节约的各项规定，2015年全市三公经费支出为3508.12万元，比去年同期减少178.73万元；其中：</w:t>
      </w:r>
      <w:r w:rsidRPr="00701795">
        <w:rPr>
          <w:rFonts w:asciiTheme="majorEastAsia" w:eastAsiaTheme="majorEastAsia" w:hAnsiTheme="majorEastAsia" w:hint="eastAsia"/>
          <w:b/>
          <w:sz w:val="28"/>
          <w:szCs w:val="28"/>
        </w:rPr>
        <w:t>因公出国（境）</w:t>
      </w:r>
      <w:r w:rsidR="00F76A05" w:rsidRPr="00701795">
        <w:rPr>
          <w:rFonts w:asciiTheme="majorEastAsia" w:eastAsiaTheme="majorEastAsia" w:hAnsiTheme="majorEastAsia" w:hint="eastAsia"/>
          <w:sz w:val="28"/>
          <w:szCs w:val="28"/>
        </w:rPr>
        <w:t>19.86</w:t>
      </w:r>
      <w:r w:rsidRPr="00701795">
        <w:rPr>
          <w:rFonts w:asciiTheme="majorEastAsia" w:eastAsiaTheme="majorEastAsia" w:hAnsiTheme="majorEastAsia" w:hint="eastAsia"/>
          <w:sz w:val="28"/>
          <w:szCs w:val="28"/>
        </w:rPr>
        <w:t>万元、</w:t>
      </w:r>
      <w:r w:rsidR="00F76A05" w:rsidRPr="00701795">
        <w:rPr>
          <w:rFonts w:asciiTheme="majorEastAsia" w:eastAsiaTheme="majorEastAsia" w:hAnsiTheme="majorEastAsia" w:hint="eastAsia"/>
          <w:sz w:val="28"/>
          <w:szCs w:val="28"/>
        </w:rPr>
        <w:t>比去年同期减少25.01万元、同比下降55.74</w:t>
      </w:r>
      <w:r w:rsidR="00F76A05" w:rsidRPr="00701795">
        <w:rPr>
          <w:rFonts w:asciiTheme="majorEastAsia" w:eastAsiaTheme="majorEastAsia" w:hAnsiTheme="majorEastAsia" w:hint="eastAsia"/>
          <w:color w:val="000000"/>
          <w:sz w:val="28"/>
          <w:szCs w:val="28"/>
        </w:rPr>
        <w:t>%;</w:t>
      </w:r>
      <w:r w:rsidR="00701795" w:rsidRPr="00701795">
        <w:rPr>
          <w:rFonts w:asciiTheme="majorEastAsia" w:eastAsiaTheme="majorEastAsia" w:hAnsiTheme="majorEastAsia" w:hint="eastAsia"/>
          <w:color w:val="000000"/>
          <w:sz w:val="28"/>
          <w:szCs w:val="28"/>
        </w:rPr>
        <w:t xml:space="preserve"> </w:t>
      </w:r>
      <w:r w:rsidRPr="00701795">
        <w:rPr>
          <w:rFonts w:asciiTheme="majorEastAsia" w:eastAsiaTheme="majorEastAsia" w:hAnsiTheme="majorEastAsia" w:hint="eastAsia"/>
          <w:b/>
          <w:sz w:val="28"/>
          <w:szCs w:val="28"/>
        </w:rPr>
        <w:t>公务用车购置运行</w:t>
      </w:r>
      <w:r w:rsidR="00F76A05" w:rsidRPr="00701795">
        <w:rPr>
          <w:rFonts w:asciiTheme="majorEastAsia" w:eastAsiaTheme="majorEastAsia" w:hAnsiTheme="majorEastAsia" w:hint="eastAsia"/>
          <w:sz w:val="28"/>
          <w:szCs w:val="28"/>
        </w:rPr>
        <w:t>1540.73</w:t>
      </w:r>
      <w:r w:rsidRPr="00701795">
        <w:rPr>
          <w:rFonts w:asciiTheme="majorEastAsia" w:eastAsiaTheme="majorEastAsia" w:hAnsiTheme="majorEastAsia" w:hint="eastAsia"/>
          <w:sz w:val="28"/>
          <w:szCs w:val="28"/>
        </w:rPr>
        <w:t>万元</w:t>
      </w:r>
      <w:r w:rsidR="00F76A05" w:rsidRPr="00701795">
        <w:rPr>
          <w:rFonts w:asciiTheme="majorEastAsia" w:eastAsiaTheme="majorEastAsia" w:hAnsiTheme="majorEastAsia" w:hint="eastAsia"/>
          <w:sz w:val="28"/>
          <w:szCs w:val="28"/>
        </w:rPr>
        <w:t>、比去年同期减少43.72</w:t>
      </w:r>
      <w:r w:rsidR="00F76A05" w:rsidRPr="00701795">
        <w:rPr>
          <w:rFonts w:asciiTheme="majorEastAsia" w:eastAsiaTheme="majorEastAsia" w:hAnsiTheme="majorEastAsia" w:hint="eastAsia"/>
          <w:color w:val="000000"/>
          <w:sz w:val="28"/>
          <w:szCs w:val="28"/>
        </w:rPr>
        <w:t>万元</w:t>
      </w:r>
      <w:r w:rsidR="00701795" w:rsidRPr="00701795">
        <w:rPr>
          <w:rFonts w:asciiTheme="majorEastAsia" w:eastAsiaTheme="majorEastAsia" w:hAnsiTheme="majorEastAsia" w:hint="eastAsia"/>
          <w:color w:val="000000"/>
          <w:sz w:val="28"/>
          <w:szCs w:val="28"/>
        </w:rPr>
        <w:t>、</w:t>
      </w:r>
      <w:r w:rsidR="00F76A05" w:rsidRPr="00701795">
        <w:rPr>
          <w:rFonts w:asciiTheme="majorEastAsia" w:eastAsiaTheme="majorEastAsia" w:hAnsiTheme="majorEastAsia" w:hint="eastAsia"/>
          <w:sz w:val="28"/>
          <w:szCs w:val="28"/>
        </w:rPr>
        <w:t xml:space="preserve"> 同比下降</w:t>
      </w:r>
      <w:r w:rsidR="00F76A05" w:rsidRPr="00701795">
        <w:rPr>
          <w:rFonts w:asciiTheme="majorEastAsia" w:eastAsiaTheme="majorEastAsia" w:hAnsiTheme="majorEastAsia" w:hint="eastAsia"/>
          <w:color w:val="000000"/>
          <w:sz w:val="28"/>
          <w:szCs w:val="28"/>
        </w:rPr>
        <w:t>2.76%；</w:t>
      </w:r>
      <w:r w:rsidR="00701795" w:rsidRPr="00701795">
        <w:rPr>
          <w:rFonts w:asciiTheme="majorEastAsia" w:eastAsiaTheme="majorEastAsia" w:hAnsiTheme="majorEastAsia" w:hint="eastAsia"/>
          <w:color w:val="000000"/>
          <w:sz w:val="28"/>
          <w:szCs w:val="28"/>
        </w:rPr>
        <w:t xml:space="preserve"> </w:t>
      </w:r>
      <w:r w:rsidRPr="00701795">
        <w:rPr>
          <w:rFonts w:asciiTheme="majorEastAsia" w:eastAsiaTheme="majorEastAsia" w:hAnsiTheme="majorEastAsia" w:hint="eastAsia"/>
          <w:b/>
          <w:sz w:val="28"/>
          <w:szCs w:val="28"/>
        </w:rPr>
        <w:t>公务接待经费</w:t>
      </w:r>
      <w:r w:rsidR="00F76A05" w:rsidRPr="00701795">
        <w:rPr>
          <w:rFonts w:asciiTheme="majorEastAsia" w:eastAsiaTheme="majorEastAsia" w:hAnsiTheme="majorEastAsia" w:hint="eastAsia"/>
          <w:sz w:val="28"/>
          <w:szCs w:val="28"/>
        </w:rPr>
        <w:t>1448.68</w:t>
      </w:r>
      <w:r w:rsidRPr="00701795">
        <w:rPr>
          <w:rFonts w:asciiTheme="majorEastAsia" w:eastAsiaTheme="majorEastAsia" w:hAnsiTheme="majorEastAsia" w:hint="eastAsia"/>
          <w:sz w:val="28"/>
          <w:szCs w:val="28"/>
        </w:rPr>
        <w:t>万元</w:t>
      </w:r>
      <w:r w:rsidR="00F76A05" w:rsidRPr="00701795">
        <w:rPr>
          <w:rFonts w:asciiTheme="majorEastAsia" w:eastAsiaTheme="majorEastAsia" w:hAnsiTheme="majorEastAsia" w:hint="eastAsia"/>
          <w:sz w:val="28"/>
          <w:szCs w:val="28"/>
        </w:rPr>
        <w:t>、比去年同期减少51.42万元、同比下降</w:t>
      </w:r>
      <w:r w:rsidR="00F76A05" w:rsidRPr="00701795">
        <w:rPr>
          <w:rFonts w:asciiTheme="majorEastAsia" w:eastAsiaTheme="majorEastAsia" w:hAnsiTheme="majorEastAsia" w:hint="eastAsia"/>
          <w:color w:val="000000"/>
          <w:sz w:val="28"/>
          <w:szCs w:val="28"/>
        </w:rPr>
        <w:t>3.43%；</w:t>
      </w:r>
      <w:r w:rsidR="00701795" w:rsidRPr="00701795">
        <w:rPr>
          <w:rFonts w:asciiTheme="majorEastAsia" w:eastAsiaTheme="majorEastAsia" w:hAnsiTheme="majorEastAsia" w:hint="eastAsia"/>
          <w:color w:val="000000"/>
          <w:sz w:val="28"/>
          <w:szCs w:val="28"/>
        </w:rPr>
        <w:t xml:space="preserve"> </w:t>
      </w:r>
      <w:r w:rsidR="00F76A05" w:rsidRPr="00701795">
        <w:rPr>
          <w:rFonts w:asciiTheme="majorEastAsia" w:eastAsiaTheme="majorEastAsia" w:hAnsiTheme="majorEastAsia" w:hint="eastAsia"/>
          <w:b/>
          <w:sz w:val="28"/>
          <w:szCs w:val="28"/>
        </w:rPr>
        <w:t>会议费</w:t>
      </w:r>
      <w:r w:rsidR="00F76A05" w:rsidRPr="00701795">
        <w:rPr>
          <w:rFonts w:asciiTheme="majorEastAsia" w:eastAsiaTheme="majorEastAsia" w:hAnsiTheme="majorEastAsia" w:hint="eastAsia"/>
          <w:sz w:val="28"/>
          <w:szCs w:val="28"/>
        </w:rPr>
        <w:t>498.85万元、比去年同期</w:t>
      </w:r>
      <w:r w:rsidRPr="00701795">
        <w:rPr>
          <w:rFonts w:asciiTheme="majorEastAsia" w:eastAsiaTheme="majorEastAsia" w:hAnsiTheme="majorEastAsia" w:hint="eastAsia"/>
          <w:sz w:val="28"/>
          <w:szCs w:val="28"/>
        </w:rPr>
        <w:t>减少</w:t>
      </w:r>
      <w:r w:rsidR="00F76A05" w:rsidRPr="00701795">
        <w:rPr>
          <w:rFonts w:asciiTheme="majorEastAsia" w:eastAsiaTheme="majorEastAsia" w:hAnsiTheme="majorEastAsia" w:hint="eastAsia"/>
          <w:sz w:val="28"/>
          <w:szCs w:val="28"/>
        </w:rPr>
        <w:t>58.58</w:t>
      </w:r>
      <w:r w:rsidRPr="00701795">
        <w:rPr>
          <w:rFonts w:asciiTheme="majorEastAsia" w:eastAsiaTheme="majorEastAsia" w:hAnsiTheme="majorEastAsia" w:hint="eastAsia"/>
          <w:sz w:val="28"/>
          <w:szCs w:val="28"/>
        </w:rPr>
        <w:t>万元、同比下降</w:t>
      </w:r>
      <w:r w:rsidR="00F76A05" w:rsidRPr="00701795">
        <w:rPr>
          <w:rFonts w:asciiTheme="majorEastAsia" w:eastAsiaTheme="majorEastAsia" w:hAnsiTheme="majorEastAsia" w:hint="eastAsia"/>
          <w:color w:val="000000"/>
          <w:sz w:val="28"/>
          <w:szCs w:val="28"/>
        </w:rPr>
        <w:t>10.51</w:t>
      </w:r>
      <w:r w:rsidRPr="00701795">
        <w:rPr>
          <w:rFonts w:asciiTheme="majorEastAsia" w:eastAsiaTheme="majorEastAsia" w:hAnsiTheme="majorEastAsia" w:hint="eastAsia"/>
          <w:color w:val="000000"/>
          <w:sz w:val="28"/>
          <w:szCs w:val="28"/>
        </w:rPr>
        <w:t>%</w:t>
      </w:r>
      <w:r w:rsidR="00701795" w:rsidRPr="00701795">
        <w:rPr>
          <w:rFonts w:asciiTheme="majorEastAsia" w:eastAsiaTheme="majorEastAsia" w:hAnsiTheme="majorEastAsia" w:hint="eastAsia"/>
          <w:color w:val="000000"/>
          <w:sz w:val="28"/>
          <w:szCs w:val="28"/>
        </w:rPr>
        <w:t xml:space="preserve">； </w:t>
      </w:r>
      <w:r w:rsidRPr="00701795">
        <w:rPr>
          <w:rFonts w:asciiTheme="majorEastAsia" w:eastAsiaTheme="majorEastAsia" w:hAnsiTheme="majorEastAsia" w:hint="eastAsia"/>
          <w:color w:val="000000"/>
          <w:sz w:val="28"/>
          <w:szCs w:val="28"/>
        </w:rPr>
        <w:t>实现了负增长</w:t>
      </w:r>
      <w:r w:rsidR="00701795" w:rsidRPr="00701795">
        <w:rPr>
          <w:rFonts w:asciiTheme="majorEastAsia" w:eastAsiaTheme="majorEastAsia" w:hAnsiTheme="majorEastAsia" w:hint="eastAsia"/>
          <w:color w:val="000000"/>
          <w:sz w:val="28"/>
          <w:szCs w:val="28"/>
        </w:rPr>
        <w:t>。</w:t>
      </w:r>
    </w:p>
    <w:sectPr w:rsidR="00DA5894" w:rsidRPr="00701795" w:rsidSect="003C1B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A5894"/>
    <w:rsid w:val="003C1BEC"/>
    <w:rsid w:val="00701795"/>
    <w:rsid w:val="00887544"/>
    <w:rsid w:val="009B7994"/>
    <w:rsid w:val="00DA5894"/>
    <w:rsid w:val="00F76A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BE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PCOS.CN</dc:creator>
  <cp:lastModifiedBy>PCOS.CN</cp:lastModifiedBy>
  <cp:revision>4</cp:revision>
  <cp:lastPrinted>2017-12-19T02:28:00Z</cp:lastPrinted>
  <dcterms:created xsi:type="dcterms:W3CDTF">2017-12-18T11:11:00Z</dcterms:created>
  <dcterms:modified xsi:type="dcterms:W3CDTF">2017-12-19T02:51:00Z</dcterms:modified>
</cp:coreProperties>
</file>