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2022年罗定市居民健康素养水平和15岁以上成人烟草流行监测</w:t>
      </w:r>
    </w:p>
    <w:p>
      <w:pPr>
        <w:spacing w:line="360" w:lineRule="auto"/>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结果公布</w:t>
      </w:r>
    </w:p>
    <w:p>
      <w:pPr>
        <w:spacing w:line="360" w:lineRule="auto"/>
        <w:jc w:val="center"/>
        <w:rPr>
          <w:rFonts w:eastAsia="仿宋_GB2312"/>
          <w:b/>
          <w:sz w:val="24"/>
        </w:rPr>
      </w:pPr>
    </w:p>
    <w:p>
      <w:pPr>
        <w:spacing w:line="360" w:lineRule="auto"/>
        <w:jc w:val="center"/>
        <w:rPr>
          <w:rFonts w:eastAsia="仿宋_GB2312"/>
          <w:b/>
          <w:sz w:val="24"/>
        </w:rPr>
      </w:pPr>
    </w:p>
    <w:p>
      <w:pPr>
        <w:spacing w:line="360" w:lineRule="auto"/>
        <w:jc w:val="center"/>
        <w:rPr>
          <w:rFonts w:eastAsia="仿宋_GB2312"/>
          <w:b/>
          <w:sz w:val="24"/>
        </w:rPr>
      </w:pPr>
      <w:r>
        <w:drawing>
          <wp:anchor distT="0" distB="0" distL="114300" distR="114300" simplePos="0" relativeHeight="251659264" behindDoc="0" locked="0" layoutInCell="1" allowOverlap="1">
            <wp:simplePos x="0" y="0"/>
            <wp:positionH relativeFrom="column">
              <wp:posOffset>365125</wp:posOffset>
            </wp:positionH>
            <wp:positionV relativeFrom="paragraph">
              <wp:posOffset>123190</wp:posOffset>
            </wp:positionV>
            <wp:extent cx="3771900" cy="2344420"/>
            <wp:effectExtent l="0" t="0" r="0" b="17780"/>
            <wp:wrapSquare wrapText="bothSides"/>
            <wp:docPr id="1" name="图片 17" descr="健康素养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7" descr="健康素养logo"/>
                    <pic:cNvPicPr>
                      <a:picLocks noChangeAspect="1"/>
                    </pic:cNvPicPr>
                  </pic:nvPicPr>
                  <pic:blipFill>
                    <a:blip r:embed="rId5"/>
                    <a:stretch>
                      <a:fillRect/>
                    </a:stretch>
                  </pic:blipFill>
                  <pic:spPr>
                    <a:xfrm>
                      <a:off x="0" y="0"/>
                      <a:ext cx="3771900" cy="2344420"/>
                    </a:xfrm>
                    <a:prstGeom prst="rect">
                      <a:avLst/>
                    </a:prstGeom>
                    <a:noFill/>
                    <a:ln>
                      <a:noFill/>
                    </a:ln>
                  </pic:spPr>
                </pic:pic>
              </a:graphicData>
            </a:graphic>
          </wp:anchor>
        </w:drawing>
      </w:r>
    </w:p>
    <w:p>
      <w:pPr>
        <w:spacing w:line="360" w:lineRule="auto"/>
        <w:jc w:val="center"/>
        <w:rPr>
          <w:rFonts w:eastAsia="仿宋_GB2312"/>
          <w:b/>
          <w:sz w:val="24"/>
        </w:rPr>
      </w:pPr>
    </w:p>
    <w:p>
      <w:pPr>
        <w:spacing w:line="360" w:lineRule="auto"/>
        <w:jc w:val="center"/>
        <w:rPr>
          <w:rFonts w:eastAsia="仿宋_GB2312"/>
          <w:b/>
          <w:sz w:val="24"/>
        </w:rPr>
      </w:pPr>
    </w:p>
    <w:p>
      <w:pPr>
        <w:spacing w:line="360" w:lineRule="auto"/>
        <w:jc w:val="center"/>
        <w:rPr>
          <w:rFonts w:eastAsia="仿宋_GB2312"/>
          <w:b/>
          <w:sz w:val="24"/>
        </w:rPr>
      </w:pPr>
    </w:p>
    <w:p>
      <w:pPr>
        <w:spacing w:line="360" w:lineRule="auto"/>
        <w:jc w:val="center"/>
        <w:rPr>
          <w:rFonts w:eastAsia="仿宋_GB2312"/>
          <w:b/>
          <w:sz w:val="24"/>
        </w:rPr>
      </w:pPr>
    </w:p>
    <w:p>
      <w:pPr>
        <w:spacing w:line="360" w:lineRule="auto"/>
        <w:jc w:val="center"/>
        <w:rPr>
          <w:rFonts w:eastAsia="仿宋_GB2312"/>
          <w:b/>
          <w:sz w:val="24"/>
        </w:rPr>
      </w:pPr>
    </w:p>
    <w:p>
      <w:pPr>
        <w:spacing w:line="360" w:lineRule="auto"/>
        <w:jc w:val="center"/>
        <w:rPr>
          <w:rFonts w:eastAsia="仿宋_GB2312"/>
          <w:b/>
          <w:sz w:val="24"/>
        </w:rPr>
      </w:pPr>
    </w:p>
    <w:p>
      <w:pPr>
        <w:spacing w:line="360" w:lineRule="auto"/>
        <w:jc w:val="center"/>
        <w:rPr>
          <w:rFonts w:eastAsia="仿宋_GB2312"/>
          <w:b/>
          <w:sz w:val="24"/>
        </w:rPr>
      </w:pPr>
    </w:p>
    <w:p>
      <w:pPr>
        <w:spacing w:line="360" w:lineRule="auto"/>
        <w:jc w:val="center"/>
        <w:rPr>
          <w:rFonts w:eastAsia="仿宋_GB2312"/>
          <w:b/>
          <w:sz w:val="24"/>
        </w:rPr>
      </w:pPr>
    </w:p>
    <w:p>
      <w:pPr>
        <w:spacing w:line="360" w:lineRule="auto"/>
        <w:ind w:firstLine="640" w:firstLineChars="200"/>
        <w:jc w:val="left"/>
        <w:rPr>
          <w:rFonts w:ascii="仿宋_GB2312" w:eastAsia="仿宋_GB2312"/>
          <w:kern w:val="0"/>
          <w:sz w:val="32"/>
          <w:szCs w:val="32"/>
        </w:rPr>
      </w:pPr>
    </w:p>
    <w:p>
      <w:pPr>
        <w:pStyle w:val="8"/>
        <w:spacing w:line="360" w:lineRule="auto"/>
        <w:ind w:firstLine="640"/>
        <w:rPr>
          <w:rFonts w:hint="default" w:ascii="Times New Roman" w:hAnsi="Times New Roman" w:eastAsia="仿宋_GB2312" w:cs="Times New Roman"/>
          <w:color w:val="auto"/>
          <w:sz w:val="32"/>
          <w:szCs w:val="32"/>
          <w:lang w:val="en-US" w:eastAsia="zh-CN"/>
        </w:rPr>
      </w:pPr>
      <w:r>
        <w:rPr>
          <w:rFonts w:ascii="仿宋_GB2312" w:eastAsia="仿宋_GB2312"/>
          <w:kern w:val="0"/>
          <w:sz w:val="32"/>
          <w:szCs w:val="32"/>
        </w:rPr>
        <w:t>为贯彻落实</w:t>
      </w:r>
      <w:r>
        <w:rPr>
          <w:rFonts w:ascii="仿宋_GB2312" w:hAnsi="仿宋_GB2312" w:eastAsia="仿宋_GB2312" w:cs="仿宋_GB2312"/>
          <w:sz w:val="32"/>
          <w:szCs w:val="32"/>
        </w:rPr>
        <w:t>《广东省卫生健康委办公室关于做好2022年健康素养促进和居民健康素养监测项目工作的通知</w:t>
      </w:r>
      <w:r>
        <w:rPr>
          <w:rFonts w:ascii="仿宋_GB2312" w:eastAsia="仿宋_GB2312"/>
          <w:kern w:val="0"/>
          <w:sz w:val="32"/>
          <w:szCs w:val="32"/>
        </w:rPr>
        <w:t>》《云浮市卫生健康事业发展“十四五”规划的通知》《</w:t>
      </w:r>
      <w:r>
        <w:rPr>
          <w:rFonts w:hint="eastAsia" w:ascii="仿宋_GB2312" w:eastAsia="仿宋_GB2312"/>
          <w:kern w:val="0"/>
          <w:sz w:val="32"/>
          <w:szCs w:val="32"/>
        </w:rPr>
        <w:t>“</w:t>
      </w:r>
      <w:r>
        <w:rPr>
          <w:rFonts w:ascii="仿宋_GB2312" w:eastAsia="仿宋_GB2312"/>
          <w:kern w:val="0"/>
          <w:sz w:val="32"/>
          <w:szCs w:val="32"/>
        </w:rPr>
        <w:t>健康云浮行动2030</w:t>
      </w:r>
      <w:r>
        <w:rPr>
          <w:rFonts w:hint="eastAsia" w:ascii="仿宋_GB2312" w:eastAsia="仿宋_GB2312"/>
          <w:kern w:val="0"/>
          <w:sz w:val="32"/>
          <w:szCs w:val="32"/>
        </w:rPr>
        <w:t>”</w:t>
      </w:r>
      <w:r>
        <w:rPr>
          <w:rFonts w:ascii="仿宋_GB2312" w:eastAsia="仿宋_GB2312"/>
          <w:kern w:val="0"/>
          <w:sz w:val="32"/>
          <w:szCs w:val="32"/>
        </w:rPr>
        <w:t>规划》</w:t>
      </w:r>
      <w:r>
        <w:rPr>
          <w:rFonts w:hint="eastAsia" w:ascii="仿宋_GB2312" w:eastAsia="仿宋_GB2312"/>
          <w:kern w:val="0"/>
          <w:sz w:val="32"/>
          <w:szCs w:val="32"/>
          <w:lang w:eastAsia="zh-CN"/>
        </w:rPr>
        <w:t>、</w:t>
      </w:r>
      <w:r>
        <w:rPr>
          <w:rFonts w:hint="eastAsia" w:ascii="仿宋_GB2312" w:hAnsi="仿宋_GB2312" w:eastAsia="仿宋_GB2312" w:cs="仿宋_GB2312"/>
          <w:sz w:val="32"/>
          <w:szCs w:val="32"/>
          <w:lang w:eastAsia="zh-CN"/>
        </w:rPr>
        <w:t>《2022年云浮市居民健康素养和烟草流行监测工作方案》的通知</w:t>
      </w:r>
      <w:r>
        <w:rPr>
          <w:rFonts w:ascii="仿宋_GB2312" w:eastAsia="仿宋_GB2312"/>
          <w:kern w:val="0"/>
          <w:sz w:val="32"/>
          <w:szCs w:val="32"/>
        </w:rPr>
        <w:t>等文件精神，</w:t>
      </w:r>
      <w:r>
        <w:rPr>
          <w:rFonts w:hint="eastAsia" w:ascii="Times New Roman" w:hAnsi="Times New Roman" w:eastAsia="仿宋_GB2312" w:cs="Times New Roman"/>
          <w:color w:val="auto"/>
          <w:sz w:val="32"/>
          <w:szCs w:val="32"/>
          <w:lang w:val="en-US" w:eastAsia="zh-CN"/>
        </w:rPr>
        <w:t>2022年罗定市居民健康素养水平和15岁以上成人烟草流行</w:t>
      </w:r>
      <w:r>
        <w:rPr>
          <w:rFonts w:hint="default" w:ascii="Times New Roman" w:hAnsi="Times New Roman" w:eastAsia="仿宋_GB2312" w:cs="Times New Roman"/>
          <w:color w:val="auto"/>
          <w:sz w:val="32"/>
          <w:szCs w:val="32"/>
          <w:lang w:val="en-US" w:eastAsia="zh-CN"/>
        </w:rPr>
        <w:t>监</w:t>
      </w:r>
      <w:r>
        <w:rPr>
          <w:rFonts w:hint="default" w:ascii="Times New Roman" w:hAnsi="Times New Roman" w:eastAsia="仿宋_GB2312" w:cs="Times New Roman"/>
          <w:color w:val="auto"/>
          <w:sz w:val="32"/>
          <w:szCs w:val="32"/>
          <w:lang w:eastAsia="zh-CN"/>
        </w:rPr>
        <w:t>测在</w:t>
      </w:r>
      <w:r>
        <w:rPr>
          <w:rFonts w:hint="default" w:ascii="Times New Roman" w:hAnsi="Times New Roman" w:eastAsia="仿宋_GB2312" w:cs="Times New Roman"/>
          <w:color w:val="auto"/>
          <w:sz w:val="32"/>
          <w:szCs w:val="32"/>
          <w:lang w:val="en-US" w:eastAsia="zh-CN"/>
        </w:rPr>
        <w:t>双东街道、黎少镇和罗平镇3</w:t>
      </w:r>
      <w:r>
        <w:rPr>
          <w:rFonts w:hint="default" w:ascii="Times New Roman" w:hAnsi="Times New Roman" w:eastAsia="仿宋_GB2312" w:cs="Times New Roman"/>
          <w:color w:val="auto"/>
          <w:sz w:val="32"/>
          <w:szCs w:val="32"/>
          <w:lang w:eastAsia="zh-CN"/>
        </w:rPr>
        <w:t>个乡镇（街道）开展，</w:t>
      </w:r>
      <w:r>
        <w:rPr>
          <w:rFonts w:hint="default" w:ascii="Times New Roman" w:hAnsi="Times New Roman" w:eastAsia="仿宋_GB2312" w:cs="Times New Roman"/>
          <w:color w:val="auto"/>
          <w:sz w:val="32"/>
          <w:szCs w:val="32"/>
          <w:lang w:val="en-US" w:eastAsia="zh-CN"/>
        </w:rPr>
        <w:t>每个</w:t>
      </w:r>
      <w:r>
        <w:rPr>
          <w:rFonts w:hint="default" w:ascii="Times New Roman" w:hAnsi="Times New Roman" w:eastAsia="仿宋_GB2312" w:cs="Times New Roman"/>
          <w:color w:val="auto"/>
          <w:sz w:val="32"/>
          <w:szCs w:val="32"/>
          <w:lang w:eastAsia="zh-CN"/>
        </w:rPr>
        <w:t>乡镇（街道）</w:t>
      </w:r>
      <w:r>
        <w:rPr>
          <w:rFonts w:hint="default" w:ascii="Times New Roman" w:hAnsi="Times New Roman" w:eastAsia="仿宋_GB2312" w:cs="Times New Roman"/>
          <w:color w:val="auto"/>
          <w:sz w:val="32"/>
          <w:szCs w:val="32"/>
          <w:lang w:val="en-US" w:eastAsia="zh-CN"/>
        </w:rPr>
        <w:t>抽取2个</w:t>
      </w:r>
      <w:r>
        <w:rPr>
          <w:rFonts w:hint="default" w:ascii="Times New Roman" w:hAnsi="Times New Roman" w:eastAsia="仿宋_GB2312" w:cs="Times New Roman"/>
          <w:color w:val="auto"/>
          <w:sz w:val="32"/>
          <w:szCs w:val="32"/>
          <w:lang w:eastAsia="zh-CN"/>
        </w:rPr>
        <w:t>村（居）委会，</w:t>
      </w:r>
      <w:r>
        <w:rPr>
          <w:rFonts w:hint="default" w:ascii="Times New Roman" w:hAnsi="Times New Roman" w:eastAsia="仿宋_GB2312" w:cs="Times New Roman"/>
          <w:color w:val="auto"/>
          <w:sz w:val="32"/>
          <w:szCs w:val="32"/>
          <w:lang w:val="en-US" w:eastAsia="zh-CN"/>
        </w:rPr>
        <w:t>共</w:t>
      </w:r>
      <w:r>
        <w:rPr>
          <w:rFonts w:hint="default" w:ascii="Times New Roman" w:hAnsi="Times New Roman" w:eastAsia="仿宋_GB2312" w:cs="Times New Roman"/>
          <w:color w:val="auto"/>
          <w:sz w:val="32"/>
          <w:szCs w:val="32"/>
          <w:lang w:eastAsia="zh-CN"/>
        </w:rPr>
        <w:t>覆盖全市</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个村（居）委会</w:t>
      </w:r>
      <w:r>
        <w:rPr>
          <w:rFonts w:hint="eastAsia" w:ascii="Times New Roman" w:hAnsi="Times New Roman" w:eastAsia="仿宋_GB2312" w:cs="Times New Roman"/>
          <w:color w:val="auto"/>
          <w:sz w:val="32"/>
          <w:szCs w:val="32"/>
          <w:lang w:eastAsia="zh-CN"/>
        </w:rPr>
        <w:t>，</w:t>
      </w:r>
      <w:r>
        <w:rPr>
          <w:rFonts w:hint="eastAsia" w:eastAsia="仿宋"/>
          <w:sz w:val="32"/>
          <w:szCs w:val="32"/>
        </w:rPr>
        <w:t>共调查全市15～69岁常住人口854人</w:t>
      </w:r>
      <w:r>
        <w:rPr>
          <w:rFonts w:hint="eastAsia" w:eastAsia="仿宋"/>
          <w:sz w:val="32"/>
          <w:szCs w:val="32"/>
          <w:lang w:eastAsia="zh-CN"/>
        </w:rPr>
        <w:t>，</w:t>
      </w:r>
      <w:r>
        <w:rPr>
          <w:rFonts w:hint="eastAsia" w:ascii="Times New Roman" w:hAnsi="Times New Roman" w:eastAsia="仿宋_GB2312" w:cs="Times New Roman"/>
          <w:color w:val="auto"/>
          <w:sz w:val="32"/>
          <w:szCs w:val="32"/>
          <w:lang w:val="en-US" w:eastAsia="zh-CN"/>
        </w:rPr>
        <w:t>并</w:t>
      </w:r>
      <w:r>
        <w:rPr>
          <w:rFonts w:hint="eastAsia" w:ascii="仿宋_GB2312" w:eastAsia="仿宋_GB2312"/>
          <w:kern w:val="0"/>
          <w:sz w:val="32"/>
          <w:szCs w:val="32"/>
          <w:lang w:val="en-US" w:eastAsia="zh-CN"/>
        </w:rPr>
        <w:t>已顺利完成。现将</w:t>
      </w:r>
      <w:r>
        <w:rPr>
          <w:rFonts w:hint="eastAsia" w:ascii="Times New Roman" w:hAnsi="Times New Roman" w:eastAsia="仿宋_GB2312" w:cs="Times New Roman"/>
          <w:color w:val="auto"/>
          <w:sz w:val="32"/>
          <w:szCs w:val="32"/>
          <w:lang w:eastAsia="zh-CN"/>
        </w:rPr>
        <w:t>2022年罗定市居民健康素养水平和15岁以上成人烟草流行监测结果公布</w:t>
      </w:r>
      <w:r>
        <w:rPr>
          <w:rFonts w:hint="eastAsia" w:ascii="Times New Roman" w:hAnsi="Times New Roman" w:eastAsia="仿宋_GB2312" w:cs="Times New Roman"/>
          <w:color w:val="auto"/>
          <w:sz w:val="32"/>
          <w:szCs w:val="32"/>
          <w:lang w:val="en-US" w:eastAsia="zh-CN"/>
        </w:rPr>
        <w:t>。</w:t>
      </w:r>
    </w:p>
    <w:p>
      <w:pPr>
        <w:spacing w:line="360" w:lineRule="auto"/>
        <w:jc w:val="both"/>
        <w:rPr>
          <w:rFonts w:hint="eastAsia" w:ascii="黑体" w:hAnsi="黑体" w:eastAsia="黑体" w:cs="黑体"/>
          <w:b/>
          <w:bCs/>
          <w:spacing w:val="14"/>
          <w:w w:val="97"/>
          <w:kern w:val="0"/>
          <w:sz w:val="36"/>
          <w:szCs w:val="36"/>
          <w:lang w:val="en-US" w:eastAsia="zh-CN"/>
        </w:rPr>
      </w:pPr>
    </w:p>
    <w:p>
      <w:pPr>
        <w:spacing w:line="360" w:lineRule="auto"/>
        <w:jc w:val="both"/>
        <w:rPr>
          <w:rFonts w:hint="eastAsia" w:ascii="黑体" w:hAnsi="黑体" w:eastAsia="黑体" w:cs="黑体"/>
          <w:b/>
          <w:bCs/>
          <w:spacing w:val="14"/>
          <w:w w:val="97"/>
          <w:kern w:val="0"/>
          <w:sz w:val="36"/>
          <w:szCs w:val="36"/>
        </w:rPr>
      </w:pPr>
      <w:r>
        <w:rPr>
          <w:rFonts w:hint="eastAsia" w:ascii="黑体" w:hAnsi="黑体" w:eastAsia="黑体" w:cs="黑体"/>
          <w:b/>
          <w:bCs/>
          <w:spacing w:val="14"/>
          <w:w w:val="97"/>
          <w:kern w:val="0"/>
          <w:sz w:val="36"/>
          <w:szCs w:val="36"/>
          <w:lang w:val="en-US" w:eastAsia="zh-CN"/>
        </w:rPr>
        <w:t>一、</w:t>
      </w:r>
      <w:r>
        <w:rPr>
          <w:rFonts w:ascii="黑体" w:hAnsi="黑体" w:eastAsia="黑体" w:cs="黑体"/>
          <w:b/>
          <w:bCs/>
          <w:spacing w:val="14"/>
          <w:w w:val="97"/>
          <w:kern w:val="0"/>
          <w:sz w:val="36"/>
          <w:szCs w:val="36"/>
        </w:rPr>
        <w:t>202</w:t>
      </w:r>
      <w:r>
        <w:rPr>
          <w:rFonts w:hint="eastAsia" w:ascii="黑体" w:hAnsi="黑体" w:eastAsia="黑体" w:cs="黑体"/>
          <w:b/>
          <w:bCs/>
          <w:spacing w:val="14"/>
          <w:w w:val="97"/>
          <w:kern w:val="0"/>
          <w:sz w:val="36"/>
          <w:szCs w:val="36"/>
        </w:rPr>
        <w:t>2</w:t>
      </w:r>
      <w:r>
        <w:rPr>
          <w:rFonts w:ascii="黑体" w:hAnsi="黑体" w:eastAsia="黑体" w:cs="黑体"/>
          <w:b/>
          <w:bCs/>
          <w:spacing w:val="14"/>
          <w:w w:val="97"/>
          <w:kern w:val="0"/>
          <w:sz w:val="36"/>
          <w:szCs w:val="36"/>
        </w:rPr>
        <w:t>年</w:t>
      </w:r>
      <w:r>
        <w:rPr>
          <w:rFonts w:hint="eastAsia" w:ascii="黑体" w:hAnsi="黑体" w:eastAsia="黑体" w:cs="黑体"/>
          <w:b/>
          <w:bCs/>
          <w:spacing w:val="14"/>
          <w:w w:val="97"/>
          <w:kern w:val="0"/>
          <w:sz w:val="36"/>
          <w:szCs w:val="36"/>
        </w:rPr>
        <w:t>云浮市罗定市</w:t>
      </w:r>
      <w:r>
        <w:rPr>
          <w:rFonts w:ascii="黑体" w:hAnsi="黑体" w:eastAsia="黑体" w:cs="黑体"/>
          <w:b/>
          <w:bCs/>
          <w:spacing w:val="14"/>
          <w:w w:val="97"/>
          <w:kern w:val="0"/>
          <w:sz w:val="36"/>
          <w:szCs w:val="36"/>
        </w:rPr>
        <w:t>居民健康素养</w:t>
      </w:r>
      <w:r>
        <w:rPr>
          <w:rFonts w:hint="eastAsia" w:ascii="黑体" w:hAnsi="黑体" w:eastAsia="黑体" w:cs="黑体"/>
          <w:b/>
          <w:bCs/>
          <w:spacing w:val="14"/>
          <w:w w:val="97"/>
          <w:kern w:val="0"/>
          <w:sz w:val="36"/>
          <w:szCs w:val="36"/>
        </w:rPr>
        <w:t>调查报告</w:t>
      </w:r>
    </w:p>
    <w:p>
      <w:pPr>
        <w:pStyle w:val="8"/>
        <w:spacing w:line="360" w:lineRule="auto"/>
        <w:ind w:firstLine="640"/>
        <w:rPr>
          <w:rFonts w:eastAsia="仿宋"/>
          <w:sz w:val="32"/>
          <w:szCs w:val="32"/>
        </w:rPr>
      </w:pPr>
      <w:r>
        <w:rPr>
          <w:rFonts w:eastAsia="仿宋"/>
          <w:sz w:val="32"/>
          <w:szCs w:val="32"/>
        </w:rPr>
        <w:t>健康素养是指获取和理解基本的健康信息和服务，并运用这些信息和服务做出正确判断和决策，以维护和促进自身健康的一种能力。对于个人或群体而言，健康素养水平的高低对其健康状况和健康水平有着巨大的影响，该指标目前已经成为世界卫生组织评价一个国家或地区公共卫生工作效果的重要指标之一。</w:t>
      </w:r>
    </w:p>
    <w:p>
      <w:pPr>
        <w:pStyle w:val="8"/>
        <w:spacing w:line="360" w:lineRule="auto"/>
        <w:ind w:firstLine="640"/>
        <w:rPr>
          <w:rFonts w:hint="eastAsia" w:eastAsia="仿宋"/>
          <w:sz w:val="32"/>
          <w:szCs w:val="32"/>
        </w:rPr>
      </w:pPr>
      <w:r>
        <w:rPr>
          <w:rFonts w:hint="eastAsia" w:eastAsia="仿宋"/>
          <w:sz w:val="32"/>
          <w:szCs w:val="32"/>
        </w:rPr>
        <w:t>2022年罗定市居民健康素养水平为29.86%，比2021年的27.72%提高了2.14%。三个方面健康素养水平由高到低依次为：健康基本知识和理念素养水平最高，为34.54%。其次是健康生活方式与行为素养水平，为29.16%。而健康技能素养水平相对最低，为27.63%。六类健康问题素养水平由高到低依次为：安全与急救素养（45.20%）、科学健康观素养（36.53%）、健康信息素养（35.83%）、基本医疗素养（32.90%）、传染病防治素养（30.44%）、慢性病防治素养（26.46%）。监测结果显示，我市居民基本技能素养水平较低，健康知识尚不能有效转化为健康行为和技能。六类健康问题素养水平参差不齐，慢性病和传染病防治素养相对较低。</w:t>
      </w:r>
    </w:p>
    <w:p>
      <w:pPr>
        <w:pStyle w:val="8"/>
        <w:spacing w:line="360" w:lineRule="auto"/>
        <w:ind w:firstLine="640"/>
        <w:rPr>
          <w:rFonts w:hint="eastAsia" w:eastAsia="仿宋"/>
          <w:sz w:val="32"/>
          <w:szCs w:val="32"/>
        </w:rPr>
      </w:pPr>
      <w:r>
        <w:rPr>
          <w:rFonts w:hint="eastAsia" w:eastAsia="仿宋"/>
          <w:sz w:val="32"/>
          <w:szCs w:val="32"/>
        </w:rPr>
        <w:t>健康素养是健康的重要决定因素，是经济社会发展水平的综合反映，受政治、经济、文化、教育、卫生发展水平等多种因素影响。各地各有关部门应坚持以全民健康为中心，深化多部门统筹协作，构建共建共治共享机制，扎实推进健康支持性环境程建设，持续开展健康中国行活动，重点围绕合理膳食、适量运动、控烟限酒、心理健康、减少不安全性行为和毒品危害等主题，全面提升城乡居民在科学健康观、传染病防治、慢性病防治、安全与急救、基本医疗、职业健康、健康信息获取等方面的素养。针对妇女、儿童、老年人、残疾人、职业人群、流动人口、贫困人口等重点人群，开展符合其特点的健康素养促进活动，不断提升居民健康素养水平，为实现全民健康夯实基础。</w:t>
      </w:r>
    </w:p>
    <w:p>
      <w:pPr>
        <w:spacing w:line="360" w:lineRule="auto"/>
        <w:jc w:val="both"/>
        <w:rPr>
          <w:rFonts w:hint="eastAsia" w:ascii="黑体" w:hAnsi="黑体" w:eastAsia="黑体" w:cs="黑体"/>
          <w:b/>
          <w:bCs/>
          <w:spacing w:val="14"/>
          <w:w w:val="97"/>
          <w:kern w:val="0"/>
          <w:sz w:val="36"/>
          <w:szCs w:val="36"/>
          <w:lang w:val="en-US" w:eastAsia="zh-CN"/>
        </w:rPr>
      </w:pPr>
    </w:p>
    <w:p>
      <w:pPr>
        <w:spacing w:line="360" w:lineRule="auto"/>
        <w:jc w:val="both"/>
        <w:rPr>
          <w:rFonts w:hint="eastAsia" w:ascii="黑体" w:hAnsi="黑体" w:eastAsia="黑体" w:cs="黑体"/>
          <w:b/>
          <w:bCs/>
          <w:spacing w:val="14"/>
          <w:w w:val="97"/>
          <w:kern w:val="0"/>
          <w:sz w:val="36"/>
          <w:szCs w:val="36"/>
          <w:lang w:val="en-US" w:eastAsia="zh-CN"/>
        </w:rPr>
      </w:pPr>
      <w:r>
        <w:rPr>
          <w:rFonts w:hint="eastAsia" w:ascii="黑体" w:hAnsi="黑体" w:eastAsia="黑体" w:cs="黑体"/>
          <w:b/>
          <w:bCs/>
          <w:spacing w:val="14"/>
          <w:w w:val="97"/>
          <w:kern w:val="0"/>
          <w:sz w:val="36"/>
          <w:szCs w:val="36"/>
          <w:lang w:val="en-US" w:eastAsia="zh-CN"/>
        </w:rPr>
        <w:t>二、2022年罗定市成人烟草流行监测报告</w:t>
      </w:r>
    </w:p>
    <w:p>
      <w:pPr>
        <w:pStyle w:val="8"/>
        <w:spacing w:line="360" w:lineRule="auto"/>
        <w:ind w:firstLine="640"/>
        <w:rPr>
          <w:rFonts w:hint="default" w:eastAsia="仿宋"/>
          <w:sz w:val="32"/>
          <w:szCs w:val="32"/>
        </w:rPr>
      </w:pPr>
      <w:r>
        <w:rPr>
          <w:rFonts w:hint="default" w:eastAsia="仿宋"/>
          <w:sz w:val="32"/>
          <w:szCs w:val="32"/>
        </w:rPr>
        <w:t>2010年中国疾病预防控制中心与世界卫生组织、美国疾病预防控制中心合作，采用全球统一的标准，开展了具有国家代表性的成人烟草流行</w:t>
      </w:r>
      <w:r>
        <w:rPr>
          <w:rFonts w:hint="default" w:eastAsia="仿宋"/>
          <w:sz w:val="32"/>
          <w:szCs w:val="32"/>
          <w:lang w:eastAsia="zh-CN"/>
        </w:rPr>
        <w:t>监测</w:t>
      </w:r>
      <w:r>
        <w:rPr>
          <w:rFonts w:hint="default" w:eastAsia="仿宋"/>
          <w:sz w:val="32"/>
          <w:szCs w:val="32"/>
        </w:rPr>
        <w:t>。该</w:t>
      </w:r>
      <w:r>
        <w:rPr>
          <w:rFonts w:hint="default" w:eastAsia="仿宋"/>
          <w:sz w:val="32"/>
          <w:szCs w:val="32"/>
          <w:lang w:eastAsia="zh-CN"/>
        </w:rPr>
        <w:t>监测</w:t>
      </w:r>
      <w:r>
        <w:rPr>
          <w:rFonts w:hint="default" w:eastAsia="仿宋"/>
          <w:sz w:val="32"/>
          <w:szCs w:val="32"/>
        </w:rPr>
        <w:t>结果对于掌握中国人群的烟草使用情况、客观评估烟草控制活动的有效性，推进出台国家级烟草控制相关政策起到了非常重要的作用。此后，在中央补助地方健康素养促进项目的支持下，中国使用全球可比的</w:t>
      </w:r>
      <w:r>
        <w:rPr>
          <w:rFonts w:hint="default" w:eastAsia="仿宋"/>
          <w:sz w:val="32"/>
          <w:szCs w:val="32"/>
          <w:lang w:eastAsia="zh-CN"/>
        </w:rPr>
        <w:t>监测</w:t>
      </w:r>
      <w:r>
        <w:rPr>
          <w:rFonts w:hint="default" w:eastAsia="仿宋"/>
          <w:sz w:val="32"/>
          <w:szCs w:val="32"/>
        </w:rPr>
        <w:t>指标和抽样设计方法陆续开展了青少年烟草流行</w:t>
      </w:r>
      <w:r>
        <w:rPr>
          <w:rFonts w:hint="default" w:eastAsia="仿宋"/>
          <w:sz w:val="32"/>
          <w:szCs w:val="32"/>
          <w:lang w:eastAsia="zh-CN"/>
        </w:rPr>
        <w:t>监测</w:t>
      </w:r>
      <w:r>
        <w:rPr>
          <w:rFonts w:hint="default" w:eastAsia="仿宋"/>
          <w:sz w:val="32"/>
          <w:szCs w:val="32"/>
        </w:rPr>
        <w:t>、成人烟草流行</w:t>
      </w:r>
      <w:r>
        <w:rPr>
          <w:rFonts w:hint="default" w:eastAsia="仿宋"/>
          <w:sz w:val="32"/>
          <w:szCs w:val="32"/>
          <w:lang w:eastAsia="zh-CN"/>
        </w:rPr>
        <w:t>监测</w:t>
      </w:r>
      <w:r>
        <w:rPr>
          <w:rFonts w:hint="default" w:eastAsia="仿宋"/>
          <w:sz w:val="32"/>
          <w:szCs w:val="32"/>
        </w:rPr>
        <w:t>、重点人群烟草流行</w:t>
      </w:r>
      <w:r>
        <w:rPr>
          <w:rFonts w:hint="default" w:eastAsia="仿宋"/>
          <w:sz w:val="32"/>
          <w:szCs w:val="32"/>
          <w:lang w:eastAsia="zh-CN"/>
        </w:rPr>
        <w:t>监测</w:t>
      </w:r>
      <w:r>
        <w:rPr>
          <w:rFonts w:hint="default" w:eastAsia="仿宋"/>
          <w:sz w:val="32"/>
          <w:szCs w:val="32"/>
        </w:rPr>
        <w:t>，中国烟草流行监测体系逐步建立。</w:t>
      </w:r>
    </w:p>
    <w:p>
      <w:pPr>
        <w:pStyle w:val="8"/>
        <w:spacing w:line="360" w:lineRule="auto"/>
        <w:ind w:firstLine="640"/>
        <w:rPr>
          <w:rFonts w:hint="default" w:eastAsia="仿宋"/>
          <w:sz w:val="32"/>
          <w:szCs w:val="32"/>
          <w:lang w:val="en-US" w:eastAsia="zh-CN"/>
        </w:rPr>
      </w:pPr>
      <w:r>
        <w:rPr>
          <w:rFonts w:hint="default" w:eastAsia="仿宋"/>
          <w:sz w:val="32"/>
          <w:szCs w:val="32"/>
          <w:lang w:val="en-US" w:eastAsia="zh-CN"/>
        </w:rPr>
        <w:t>本次监测结果显示，2022年罗定市15岁以上成人吸烟率为19.91%，相较2021年的25.67%降低了5.76%，已经达到“《健康中国行动（2019—2030）》中提出的预期性指标：</w:t>
      </w:r>
      <w:r>
        <w:rPr>
          <w:rFonts w:hint="default" w:eastAsia="仿宋"/>
          <w:sz w:val="32"/>
          <w:szCs w:val="32"/>
        </w:rPr>
        <w:t>到2030年，15岁以上人群吸烟率降低到20%</w:t>
      </w:r>
      <w:r>
        <w:rPr>
          <w:rFonts w:hint="default" w:eastAsia="仿宋"/>
          <w:sz w:val="32"/>
          <w:szCs w:val="32"/>
          <w:lang w:eastAsia="zh-CN"/>
        </w:rPr>
        <w:t>”的目标要求</w:t>
      </w:r>
      <w:r>
        <w:rPr>
          <w:rFonts w:hint="default" w:eastAsia="仿宋"/>
          <w:sz w:val="32"/>
          <w:szCs w:val="32"/>
        </w:rPr>
        <w:t>。</w:t>
      </w:r>
      <w:r>
        <w:rPr>
          <w:rFonts w:hint="default" w:eastAsia="仿宋"/>
          <w:sz w:val="32"/>
          <w:szCs w:val="32"/>
          <w:lang w:val="en-US" w:eastAsia="zh-CN"/>
        </w:rPr>
        <w:t>反映罗定市</w:t>
      </w:r>
      <w:r>
        <w:rPr>
          <w:rFonts w:hint="default" w:eastAsia="仿宋"/>
          <w:sz w:val="32"/>
          <w:szCs w:val="32"/>
          <w:lang w:eastAsia="zh-CN"/>
        </w:rPr>
        <w:t>的</w:t>
      </w:r>
      <w:r>
        <w:rPr>
          <w:rFonts w:hint="default" w:eastAsia="仿宋"/>
          <w:sz w:val="32"/>
          <w:szCs w:val="32"/>
          <w:lang w:val="en-US" w:eastAsia="zh-CN"/>
        </w:rPr>
        <w:t>控烟工作成效显著</w:t>
      </w:r>
      <w:r>
        <w:rPr>
          <w:rFonts w:hint="default" w:eastAsia="仿宋"/>
          <w:sz w:val="32"/>
          <w:szCs w:val="32"/>
          <w:lang w:eastAsia="zh-CN"/>
        </w:rPr>
        <w:t>。</w:t>
      </w:r>
      <w:r>
        <w:rPr>
          <w:rFonts w:hint="default" w:eastAsia="仿宋"/>
          <w:sz w:val="32"/>
          <w:szCs w:val="32"/>
          <w:lang w:val="en-US" w:eastAsia="zh-CN"/>
        </w:rPr>
        <w:t>但在监测调查工作中仍需要注意抽样的科学性。</w:t>
      </w:r>
    </w:p>
    <w:p>
      <w:pPr>
        <w:pStyle w:val="8"/>
        <w:spacing w:line="360" w:lineRule="auto"/>
        <w:ind w:firstLine="640"/>
        <w:rPr>
          <w:rFonts w:hint="default" w:eastAsia="仿宋"/>
          <w:sz w:val="32"/>
          <w:szCs w:val="32"/>
          <w:lang w:val="en-US" w:eastAsia="zh-CN"/>
        </w:rPr>
      </w:pPr>
      <w:r>
        <w:rPr>
          <w:rFonts w:hint="default" w:eastAsia="仿宋"/>
          <w:sz w:val="32"/>
          <w:szCs w:val="32"/>
          <w:lang w:val="en-US" w:eastAsia="zh-CN"/>
        </w:rPr>
        <w:t>2022年罗定市15岁以上居民中男性吸烟率36.85%，女性吸烟率1.47%。在各年龄阶段中以65～69岁、35～44 岁人群吸烟率较高，说明罗定市吸烟群体主要为男性中老年人;该人群可能因人到中年，即将退休或退休引起的生活状态转变，身体状态日渐衰退，工作、生活、家庭与自身压力较大，可能导致这部分人群借助吸烟缓解压力。从不同职业群体的吸烟率来看，其他事业单位人员和工人的吸烟率水平较高，这可能与这些人群工作压力大、工作强度高有关。学生现在吸烟率则相对较低，这与学校学习风气好、控烟制度 落实到位、人员组织纪律性强，管理严格等因素有关。由此可见不同社会人口特征人群吸烟率差异化明显，因此各相关部门应重点关注45岁以上男性、脑力或体力劳动强度较大等相关群体。针对该类人群有针对性开展控烟宣传，推广健康生活方式，提高健康意识、加大控烟工作力度，做好控烟教育宣传。</w:t>
      </w:r>
    </w:p>
    <w:p>
      <w:pPr>
        <w:pStyle w:val="8"/>
        <w:spacing w:line="360" w:lineRule="auto"/>
        <w:ind w:firstLine="640"/>
        <w:rPr>
          <w:rFonts w:hint="eastAsia" w:eastAsia="仿宋"/>
          <w:sz w:val="32"/>
          <w:szCs w:val="32"/>
          <w:lang w:val="en-US" w:eastAsia="zh-CN"/>
        </w:rPr>
      </w:pPr>
      <w:r>
        <w:rPr>
          <w:rFonts w:hint="default" w:eastAsia="仿宋"/>
          <w:sz w:val="32"/>
          <w:szCs w:val="32"/>
          <w:lang w:val="en-US" w:eastAsia="zh-CN"/>
        </w:rPr>
        <w:t>近年来，电子烟开始在很多国家流行。由于其潜在的公共卫生影响尚未可知，世界卫生组织建议监测和监管电子烟的使用。本次监测发现，罗定市目前吸烟居民中使用电子烟的人虽然很少，为1.43%，但是62.19%的监测对象听说过电子烟，有35.20%的监测对象不知道电子烟的危害。目前电子烟广告等宣传活动以多种形式存在，如电子烟体验店或者零售店、电视、商店、超市、便利店、杂货店等均有电子烟广告和出售电子，电子烟的流行趋势值得密切关注。建议定期开展电子烟的流行监测，加强电子烟危害的宣传教育，提高居民对电子烟危害的知晓率</w:t>
      </w:r>
      <w:r>
        <w:rPr>
          <w:rFonts w:hint="eastAsia" w:eastAsia="仿宋"/>
          <w:sz w:val="32"/>
          <w:szCs w:val="32"/>
          <w:lang w:val="en-US" w:eastAsia="zh-CN"/>
        </w:rPr>
        <w:t>。</w:t>
      </w:r>
    </w:p>
    <w:p>
      <w:pPr>
        <w:pStyle w:val="8"/>
        <w:spacing w:line="360" w:lineRule="auto"/>
        <w:ind w:firstLine="640"/>
        <w:rPr>
          <w:rFonts w:hint="eastAsia" w:eastAsia="仿宋"/>
          <w:sz w:val="32"/>
          <w:szCs w:val="32"/>
          <w:lang w:val="en-US" w:eastAsia="zh-CN"/>
        </w:rPr>
      </w:pPr>
    </w:p>
    <w:p>
      <w:pPr>
        <w:pStyle w:val="8"/>
        <w:spacing w:line="360" w:lineRule="auto"/>
        <w:ind w:firstLine="640"/>
      </w:pPr>
      <w:r>
        <w:rPr>
          <w:rFonts w:hint="default" w:ascii="Times New Roman" w:hAnsi="Times New Roman" w:eastAsia="仿宋_GB2312" w:cs="Times New Roman"/>
          <w:color w:val="auto"/>
          <w:sz w:val="32"/>
          <w:szCs w:val="32"/>
          <w:lang w:eastAsia="zh-CN"/>
        </w:rPr>
        <w:t>烟草烟雾中含有数百种有毒有害的物质，其中包括至少</w:t>
      </w:r>
      <w:r>
        <w:rPr>
          <w:rFonts w:hint="default" w:ascii="Times New Roman" w:hAnsi="Times New Roman" w:eastAsia="仿宋_GB2312" w:cs="Times New Roman"/>
          <w:color w:val="auto"/>
          <w:sz w:val="32"/>
          <w:szCs w:val="32"/>
          <w:lang w:val="en-US" w:eastAsia="zh-CN"/>
        </w:rPr>
        <w:t>69种致癌物。吸烟不但损害吸烟者的健康，而且会殃及周边的非吸烟者。</w:t>
      </w:r>
      <w:r>
        <w:rPr>
          <w:rFonts w:hint="default" w:ascii="Times New Roman" w:hAnsi="Times New Roman" w:eastAsia="仿宋_GB2312" w:cs="Times New Roman"/>
          <w:color w:val="auto"/>
          <w:sz w:val="32"/>
          <w:szCs w:val="32"/>
        </w:rPr>
        <w:t>烟草已成为人类健康面临的最大可预防的危险因素，全面有效的实行个人戒烟和公共场所无烟化刻不容缓。《“健康中国 2030”规划纲要》提出，全面推进控烟履约，到2030年，15岁以上人群吸烟率降低到20%。为加强控烟履约工作，建立稳定的烟草监测体系，</w:t>
      </w:r>
      <w:r>
        <w:rPr>
          <w:rFonts w:hint="default" w:ascii="Times New Roman" w:hAnsi="Times New Roman" w:eastAsia="仿宋_GB2312" w:cs="Times New Roman"/>
          <w:color w:val="auto"/>
          <w:sz w:val="32"/>
          <w:szCs w:val="32"/>
          <w:lang w:eastAsia="zh-CN"/>
        </w:rPr>
        <w:t>罗定市</w:t>
      </w:r>
      <w:r>
        <w:rPr>
          <w:rFonts w:hint="eastAsia" w:eastAsia="仿宋_GB2312" w:cs="Times New Roman"/>
          <w:color w:val="auto"/>
          <w:sz w:val="32"/>
          <w:szCs w:val="32"/>
          <w:lang w:val="en-US" w:eastAsia="zh-CN"/>
        </w:rPr>
        <w:t>会</w:t>
      </w:r>
      <w:r>
        <w:rPr>
          <w:rFonts w:hint="default" w:ascii="Times New Roman" w:hAnsi="Times New Roman" w:eastAsia="仿宋_GB2312" w:cs="Times New Roman"/>
          <w:color w:val="auto"/>
          <w:sz w:val="32"/>
          <w:szCs w:val="32"/>
        </w:rPr>
        <w:t>对各</w:t>
      </w:r>
      <w:r>
        <w:rPr>
          <w:rFonts w:hint="default" w:ascii="Times New Roman" w:hAnsi="Times New Roman" w:eastAsia="仿宋_GB2312" w:cs="Times New Roman"/>
          <w:color w:val="auto"/>
          <w:sz w:val="32"/>
          <w:szCs w:val="32"/>
          <w:lang w:eastAsia="zh-CN"/>
        </w:rPr>
        <w:t>镇（街道）</w:t>
      </w:r>
      <w:r>
        <w:rPr>
          <w:rFonts w:hint="default" w:ascii="Times New Roman" w:hAnsi="Times New Roman" w:eastAsia="仿宋_GB2312" w:cs="Times New Roman"/>
          <w:color w:val="auto"/>
          <w:sz w:val="32"/>
          <w:szCs w:val="32"/>
        </w:rPr>
        <w:t>居民烟草流行情况</w:t>
      </w:r>
      <w:r>
        <w:rPr>
          <w:rFonts w:hint="eastAsia" w:eastAsia="仿宋_GB2312" w:cs="Times New Roman"/>
          <w:color w:val="auto"/>
          <w:sz w:val="32"/>
          <w:szCs w:val="32"/>
          <w:lang w:val="en-US" w:eastAsia="zh-CN"/>
        </w:rPr>
        <w:t>继续</w:t>
      </w:r>
      <w:r>
        <w:rPr>
          <w:rFonts w:hint="default" w:ascii="Times New Roman" w:hAnsi="Times New Roman" w:eastAsia="仿宋_GB2312" w:cs="Times New Roman"/>
          <w:color w:val="auto"/>
          <w:sz w:val="32"/>
          <w:szCs w:val="32"/>
        </w:rPr>
        <w:t>进行</w:t>
      </w:r>
      <w:r>
        <w:rPr>
          <w:rFonts w:hint="default" w:ascii="Times New Roman" w:hAnsi="Times New Roman" w:eastAsia="仿宋_GB2312" w:cs="Times New Roman"/>
          <w:color w:val="auto"/>
          <w:sz w:val="32"/>
          <w:szCs w:val="32"/>
          <w:lang w:eastAsia="zh-CN"/>
        </w:rPr>
        <w:t>监测</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并开展各项</w:t>
      </w:r>
      <w:r>
        <w:rPr>
          <w:rFonts w:hint="default" w:ascii="Times New Roman" w:hAnsi="Times New Roman" w:eastAsia="仿宋_GB2312" w:cs="Times New Roman"/>
          <w:color w:val="auto"/>
          <w:sz w:val="32"/>
          <w:szCs w:val="32"/>
        </w:rPr>
        <w:t>控烟工作。</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pPr>
                          <w:r>
                            <w:t>第</w:t>
                          </w:r>
                          <w:r>
                            <w:fldChar w:fldCharType="begin"/>
                          </w:r>
                          <w:r>
                            <w:instrText xml:space="preserve"> PAGE  \* MERGEFORMAT </w:instrText>
                          </w:r>
                          <w:r>
                            <w:fldChar w:fldCharType="separate"/>
                          </w:r>
                          <w:r>
                            <w:t>18</w:t>
                          </w:r>
                          <w:r>
                            <w:fldChar w:fldCharType="end"/>
                          </w:r>
                          <w:r>
                            <w:rPr>
                              <w:rFonts w:hint="eastAsia"/>
                            </w:rPr>
                            <w:t xml:space="preserve"> </w:t>
                          </w:r>
                          <w: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4"/>
                      <w:jc w:val="center"/>
                    </w:pPr>
                    <w:r>
                      <w:t>第</w:t>
                    </w:r>
                    <w:r>
                      <w:fldChar w:fldCharType="begin"/>
                    </w:r>
                    <w:r>
                      <w:instrText xml:space="preserve"> PAGE  \* MERGEFORMAT </w:instrText>
                    </w:r>
                    <w:r>
                      <w:fldChar w:fldCharType="separate"/>
                    </w:r>
                    <w:r>
                      <w:t>18</w:t>
                    </w:r>
                    <w:r>
                      <w:fldChar w:fldCharType="end"/>
                    </w:r>
                    <w:r>
                      <w:rPr>
                        <w:rFonts w:hint="eastAsia"/>
                      </w:rPr>
                      <w:t xml:space="preserve"> </w:t>
                    </w:r>
                    <w:r>
                      <w:t>页</w:t>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jVhMDBiZjgxYWI0OGRiY2QwZjVlYjdlYzgxMzAifQ=="/>
  </w:docVars>
  <w:rsids>
    <w:rsidRoot w:val="00000000"/>
    <w:rsid w:val="0863203D"/>
    <w:rsid w:val="0AA70CDC"/>
    <w:rsid w:val="0B161F7E"/>
    <w:rsid w:val="10605775"/>
    <w:rsid w:val="109127D2"/>
    <w:rsid w:val="156B0BFC"/>
    <w:rsid w:val="177B751B"/>
    <w:rsid w:val="18226012"/>
    <w:rsid w:val="1A0D1AEE"/>
    <w:rsid w:val="1C503CB6"/>
    <w:rsid w:val="1F5002F8"/>
    <w:rsid w:val="1F5275D0"/>
    <w:rsid w:val="2083630E"/>
    <w:rsid w:val="21C7422E"/>
    <w:rsid w:val="22F11C10"/>
    <w:rsid w:val="2389558B"/>
    <w:rsid w:val="23F77748"/>
    <w:rsid w:val="29405455"/>
    <w:rsid w:val="2D4B53A5"/>
    <w:rsid w:val="2E1A245A"/>
    <w:rsid w:val="32192430"/>
    <w:rsid w:val="32837922"/>
    <w:rsid w:val="346E6803"/>
    <w:rsid w:val="39794A57"/>
    <w:rsid w:val="3D7774D9"/>
    <w:rsid w:val="3F950613"/>
    <w:rsid w:val="427A45C5"/>
    <w:rsid w:val="48FF68BD"/>
    <w:rsid w:val="4D867907"/>
    <w:rsid w:val="4F8220B7"/>
    <w:rsid w:val="5077108F"/>
    <w:rsid w:val="53804661"/>
    <w:rsid w:val="5D2B2C34"/>
    <w:rsid w:val="60080611"/>
    <w:rsid w:val="61306A6A"/>
    <w:rsid w:val="613F6CAD"/>
    <w:rsid w:val="621B36F3"/>
    <w:rsid w:val="62854B94"/>
    <w:rsid w:val="660A5ADC"/>
    <w:rsid w:val="677562AF"/>
    <w:rsid w:val="6BE7025A"/>
    <w:rsid w:val="6CC413C0"/>
    <w:rsid w:val="6D2B26C6"/>
    <w:rsid w:val="72B758C3"/>
    <w:rsid w:val="74C703E4"/>
    <w:rsid w:val="74F561AF"/>
    <w:rsid w:val="769F33CD"/>
    <w:rsid w:val="77FF1CAC"/>
    <w:rsid w:val="783F035E"/>
    <w:rsid w:val="785F119A"/>
    <w:rsid w:val="7ACA17AF"/>
    <w:rsid w:val="7C8C3B0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eastAsia="宋体" w:cs="宋体"/>
      <w:sz w:val="21"/>
      <w:szCs w:val="21"/>
    </w:rPr>
  </w:style>
  <w:style w:type="paragraph" w:styleId="3">
    <w:name w:val="Body Text"/>
    <w:basedOn w:val="1"/>
    <w:uiPriority w:val="0"/>
    <w:rPr>
      <w:rFonts w:ascii="仿宋" w:hAnsi="仿宋" w:eastAsia="仿宋" w:cs="仿宋"/>
      <w:sz w:val="32"/>
      <w:szCs w:val="32"/>
      <w:lang w:val="zh-CN" w:eastAsia="zh-CN" w:bidi="zh-CN"/>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cs="Times New Roman"/>
      <w:sz w:val="18"/>
      <w:szCs w:val="24"/>
    </w:rPr>
  </w:style>
  <w:style w:type="paragraph" w:customStyle="1" w:styleId="8">
    <w:name w:val="List Paragraph"/>
    <w:basedOn w:val="1"/>
    <w:unhideWhenUsed/>
    <w:uiPriority w:val="99"/>
    <w:pPr>
      <w:ind w:firstLine="420" w:firstLineChars="200"/>
    </w:pPr>
    <w:rPr>
      <w:rFonts w:ascii="Times New Roman" w:hAnsi="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1989</Words>
  <Characters>2159</Characters>
  <Lines>0</Lines>
  <Paragraphs>0</Paragraphs>
  <TotalTime>0</TotalTime>
  <ScaleCrop>false</ScaleCrop>
  <LinksUpToDate>false</LinksUpToDate>
  <CharactersWithSpaces>2161</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2023-07-17T02:15:00Z</dcterms:created>
  <dc:creator>Administrator</dc:creator>
  <cp:lastModifiedBy>赵阳</cp:lastModifiedBy>
  <dcterms:modified xsi:type="dcterms:W3CDTF">2023-07-19T08:32:02Z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B40CB35EF4594FB184EBD0A9B8917893_12</vt:lpwstr>
  </property>
</Properties>
</file>